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4" w:rsidRPr="00E351E4" w:rsidRDefault="00E351E4" w:rsidP="00E351E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E351E4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E351E4">
        <w:rPr>
          <w:rFonts w:ascii="Times New Roman" w:hAnsi="Times New Roman" w:cs="Times New Roman"/>
          <w:sz w:val="28"/>
          <w:szCs w:val="28"/>
        </w:rPr>
        <w:t xml:space="preserve">  контрольно-счетной палатой Волгоградской области</w:t>
      </w:r>
    </w:p>
    <w:p w:rsidR="00E351E4" w:rsidRPr="00E351E4" w:rsidRDefault="00E351E4" w:rsidP="00E351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351E4" w:rsidRPr="00E351E4" w:rsidRDefault="00E351E4" w:rsidP="00E35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Проект</w:t>
      </w:r>
    </w:p>
    <w:p w:rsidR="00E351E4" w:rsidRPr="00E351E4" w:rsidRDefault="00E351E4" w:rsidP="00E3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</w:t>
      </w:r>
      <w:proofErr w:type="gramStart"/>
      <w:r w:rsidRPr="00E351E4">
        <w:rPr>
          <w:rFonts w:ascii="Times New Roman" w:hAnsi="Times New Roman" w:cs="Times New Roman"/>
          <w:b/>
          <w:sz w:val="28"/>
          <w:szCs w:val="28"/>
        </w:rPr>
        <w:t>Волгоградской</w:t>
      </w:r>
      <w:proofErr w:type="gramEnd"/>
      <w:r w:rsidRPr="00E351E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 xml:space="preserve">от 17 декабря 1999 г. № 344-ОД </w:t>
      </w:r>
      <w:r w:rsidRPr="00E351E4">
        <w:rPr>
          <w:rFonts w:ascii="Times New Roman" w:hAnsi="Times New Roman" w:cs="Times New Roman"/>
          <w:sz w:val="28"/>
          <w:szCs w:val="28"/>
        </w:rPr>
        <w:t>"</w:t>
      </w:r>
      <w:r w:rsidRPr="00E351E4">
        <w:rPr>
          <w:rFonts w:ascii="Times New Roman" w:hAnsi="Times New Roman" w:cs="Times New Roman"/>
          <w:b/>
          <w:sz w:val="28"/>
          <w:szCs w:val="28"/>
        </w:rPr>
        <w:t>О контрольно-счетной палате Волгоградской области</w:t>
      </w:r>
      <w:r w:rsidRPr="00E351E4">
        <w:rPr>
          <w:rFonts w:ascii="Times New Roman" w:hAnsi="Times New Roman" w:cs="Times New Roman"/>
          <w:sz w:val="28"/>
          <w:szCs w:val="28"/>
        </w:rPr>
        <w:t>"</w:t>
      </w: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E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3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Думой</w:t>
      </w:r>
    </w:p>
    <w:p w:rsid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hyperlink r:id="rId4" w:history="1">
        <w:r w:rsidRPr="00E351E4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Волгоградской области от 17 декабря 1999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 344-ОД "О контрольно-счетной палате Волгоградской области"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(в редакции от 08 августа 2011 г. № 2223-ОД, от 28 ноября 2011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2250-ОД, от 20 апреля 2012 г. № 44-ОД, от 16 мая 2012 г. № 51-ОД,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от 13 марта 2013 г. № 24-ОД, от 11 октября 2013 г. № 125-ОД, от 08 ноября 2013 г. № 144-ОД</w:t>
      </w:r>
      <w:proofErr w:type="gramEnd"/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E351E4">
        <w:rPr>
          <w:rFonts w:ascii="Times New Roman" w:eastAsia="Calibri" w:hAnsi="Times New Roman" w:cs="Times New Roman"/>
          <w:bCs/>
          <w:sz w:val="28"/>
          <w:szCs w:val="28"/>
        </w:rPr>
        <w:t>от 31 декабря 2013 г. № 190-ОД, от 06 февраля 2014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№ 20-ОД, от 27 июня 2014 г. № 111-ОД, от 10 июля 2015 г. № 112-ОД, от 10 июля 2015 г. № 113-ОД, от 02 июня 2016 г. № 41-ОД, от 06 декабря 2016 г. № 124-ОД, от 21 декабря 2016 г. № 135-ОД, от 28 июня 2017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№ 65-ОД, от 07 декабря 2018 г. № 135-ОД</w:t>
      </w:r>
      <w:proofErr w:type="gramEnd"/>
      <w:r w:rsidRPr="00E351E4">
        <w:rPr>
          <w:rFonts w:ascii="Times New Roman" w:eastAsia="Calibri" w:hAnsi="Times New Roman" w:cs="Times New Roman"/>
          <w:bCs/>
          <w:sz w:val="28"/>
          <w:szCs w:val="28"/>
        </w:rPr>
        <w:t>, от 06 марта 2019 г. № 11-ОД, от 18 июня 2019 г. № 50-ОД, от 22 ноября 2019 г.</w:t>
      </w:r>
      <w:r w:rsidRPr="00E351E4">
        <w:rPr>
          <w:rFonts w:ascii="Times New Roman" w:eastAsia="Calibri" w:hAnsi="Times New Roman" w:cs="Times New Roman"/>
          <w:bCs/>
          <w:color w:val="392C69"/>
          <w:sz w:val="28"/>
          <w:szCs w:val="28"/>
        </w:rPr>
        <w:t xml:space="preserve">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№ 99-ОД) следующие изменения:</w:t>
      </w:r>
    </w:p>
    <w:p w:rsidR="00E351E4" w:rsidRPr="00E351E4" w:rsidRDefault="00E351E4" w:rsidP="00E351E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пункт 4 части 2 статьи 6 изложить в следующей редакции:</w:t>
      </w: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"4)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E351E4">
        <w:rPr>
          <w:rFonts w:ascii="Times New Roman" w:eastAsia="Calibri" w:hAnsi="Times New Roman" w:cs="Times New Roman"/>
          <w:bCs/>
          <w:sz w:val="28"/>
          <w:szCs w:val="28"/>
        </w:rPr>
        <w:t>;"</w:t>
      </w:r>
      <w:proofErr w:type="gramEnd"/>
      <w:r w:rsidRPr="00E351E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351E4" w:rsidRPr="00E351E4" w:rsidRDefault="00E351E4" w:rsidP="00E351E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пункт 3 части 5 статьи 7 изложить в следующей редакции:</w:t>
      </w: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1E4">
        <w:rPr>
          <w:rFonts w:ascii="Times New Roman" w:eastAsia="Calibri" w:hAnsi="Times New Roman" w:cs="Times New Roman"/>
          <w:sz w:val="28"/>
          <w:szCs w:val="28"/>
        </w:rPr>
        <w:t>"3)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E351E4">
        <w:rPr>
          <w:rFonts w:ascii="Times New Roman" w:eastAsia="Calibri" w:hAnsi="Times New Roman" w:cs="Times New Roman"/>
          <w:sz w:val="28"/>
          <w:szCs w:val="28"/>
        </w:rPr>
        <w:t>;"</w:t>
      </w:r>
      <w:proofErr w:type="gramEnd"/>
      <w:r w:rsidRPr="00E351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1E4" w:rsidRPr="00E351E4" w:rsidRDefault="00E351E4" w:rsidP="00E351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51E4" w:rsidRP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2</w:t>
      </w: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с 1 июля 2021 года.</w:t>
      </w:r>
    </w:p>
    <w:p w:rsidR="00E351E4" w:rsidRPr="00E351E4" w:rsidRDefault="00E351E4" w:rsidP="00E351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Губернатор</w:t>
      </w: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351E4">
        <w:rPr>
          <w:rFonts w:ascii="Times New Roman" w:eastAsia="Calibri" w:hAnsi="Times New Roman" w:cs="Times New Roman"/>
          <w:bCs/>
          <w:sz w:val="28"/>
          <w:szCs w:val="28"/>
        </w:rPr>
        <w:t>Волгоградской</w:t>
      </w:r>
      <w:proofErr w:type="gramEnd"/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                                                                    А.И Бочаров</w:t>
      </w:r>
    </w:p>
    <w:p w:rsidR="00E351E4" w:rsidRPr="00E351E4" w:rsidRDefault="00E351E4" w:rsidP="00E351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E351E4" w:rsidRPr="00E351E4" w:rsidRDefault="00E351E4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  <w:r w:rsidRPr="00E351E4">
        <w:rPr>
          <w:rFonts w:ascii="Times New Roman" w:eastAsia="Calibri" w:hAnsi="Times New Roman" w:cs="Times New Roman"/>
          <w:bCs/>
          <w:sz w:val="24"/>
          <w:szCs w:val="24"/>
        </w:rPr>
        <w:t>Проект подготовлен  контрольно-счетной палатой Волгоградской области</w:t>
      </w:r>
    </w:p>
    <w:p w:rsidR="009855CC" w:rsidRPr="00E351E4" w:rsidRDefault="00E351E4" w:rsidP="00E351E4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E351E4">
        <w:rPr>
          <w:rFonts w:ascii="Times New Roman" w:hAnsi="Times New Roman" w:cs="Times New Roman"/>
          <w:sz w:val="24"/>
          <w:szCs w:val="24"/>
        </w:rPr>
        <w:t>"___"__________2021г.</w:t>
      </w:r>
    </w:p>
    <w:sectPr w:rsidR="009855CC" w:rsidRPr="00E351E4" w:rsidSect="00E351E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51E4"/>
    <w:rsid w:val="009855CC"/>
    <w:rsid w:val="00E3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49FEA33980F8A10768535A5F97134D4B8D31A074314672330C7DD00C5AE37648A9EF28EC6D7C9AE1BDBECEB17B980011AF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litg</dc:creator>
  <cp:keywords/>
  <dc:description/>
  <cp:lastModifiedBy>litg</cp:lastModifiedBy>
  <cp:revision>2</cp:revision>
  <dcterms:created xsi:type="dcterms:W3CDTF">2021-06-02T06:38:00Z</dcterms:created>
  <dcterms:modified xsi:type="dcterms:W3CDTF">2021-06-02T06:42:00Z</dcterms:modified>
</cp:coreProperties>
</file>