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8E" w:rsidRPr="00224B0C" w:rsidRDefault="00EF698E" w:rsidP="00EF698E">
      <w:pPr>
        <w:jc w:val="center"/>
      </w:pPr>
      <w:bookmarkStart w:id="0" w:name="_GoBack"/>
      <w:bookmarkEnd w:id="0"/>
      <w:r>
        <w:t xml:space="preserve">                                               </w:t>
      </w:r>
      <w:r w:rsidRPr="00224B0C">
        <w:t>УТВЕРЖДАЮ</w:t>
      </w:r>
    </w:p>
    <w:p w:rsidR="00EF698E" w:rsidRPr="00224B0C" w:rsidRDefault="00EF698E" w:rsidP="00EF698E">
      <w:pPr>
        <w:jc w:val="right"/>
      </w:pPr>
    </w:p>
    <w:p w:rsidR="00EF698E" w:rsidRPr="00224B0C" w:rsidRDefault="00EF698E" w:rsidP="00EF698E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EF698E" w:rsidRPr="00224B0C" w:rsidRDefault="00EF698E" w:rsidP="00EF698E">
      <w:pPr>
        <w:jc w:val="right"/>
      </w:pPr>
      <w:r w:rsidRPr="00224B0C">
        <w:t xml:space="preserve">Старополтавского муниципального района </w:t>
      </w:r>
    </w:p>
    <w:p w:rsidR="00EF698E" w:rsidRPr="00224B0C" w:rsidRDefault="00EF698E" w:rsidP="00EF698E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EF698E" w:rsidRPr="00224B0C" w:rsidRDefault="00EF698E" w:rsidP="00EF698E">
      <w:pPr>
        <w:jc w:val="center"/>
      </w:pPr>
      <w:r w:rsidRPr="00224B0C">
        <w:t xml:space="preserve">                                                         </w:t>
      </w:r>
    </w:p>
    <w:p w:rsidR="00EF698E" w:rsidRDefault="00EF698E" w:rsidP="00EF698E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EF698E" w:rsidRDefault="00EF698E" w:rsidP="00EF698E">
      <w:pPr>
        <w:ind w:firstLine="709"/>
        <w:jc w:val="both"/>
      </w:pPr>
    </w:p>
    <w:p w:rsidR="00EF698E" w:rsidRDefault="00EF698E" w:rsidP="00EF698E">
      <w:pPr>
        <w:ind w:firstLine="709"/>
        <w:jc w:val="both"/>
      </w:pPr>
    </w:p>
    <w:p w:rsidR="00EF698E" w:rsidRPr="00E67AE4" w:rsidRDefault="00EF698E" w:rsidP="00EF698E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EF698E" w:rsidRPr="00E67AE4" w:rsidRDefault="00EF698E" w:rsidP="00EF698E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 w:rsidR="00946250">
        <w:rPr>
          <w:b/>
          <w:i/>
        </w:rPr>
        <w:t>Красноярского</w:t>
      </w:r>
      <w:r w:rsidRPr="00E67AE4">
        <w:rPr>
          <w:b/>
          <w:i/>
        </w:rPr>
        <w:t xml:space="preserve"> сельского поселения за 2017 год</w:t>
      </w:r>
    </w:p>
    <w:p w:rsidR="00151640" w:rsidRPr="00EC5DEF" w:rsidRDefault="00151640" w:rsidP="00151640"/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922908">
        <w:t>Краснояр</w:t>
      </w:r>
      <w:r w:rsidR="0055508A" w:rsidRPr="007A5376">
        <w:t>ского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151640" w:rsidRPr="007A5376" w:rsidRDefault="00151640" w:rsidP="00151640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922908">
        <w:t>Краснояр</w:t>
      </w:r>
      <w:r w:rsidR="0055508A" w:rsidRPr="007A5376">
        <w:t>ского</w:t>
      </w:r>
      <w:r w:rsidR="00DD3AA0">
        <w:t xml:space="preserve"> </w:t>
      </w:r>
      <w:r w:rsidRPr="007A5376">
        <w:t>сельского поселения документов</w:t>
      </w:r>
      <w:r w:rsidR="007A5376" w:rsidRPr="007A5376">
        <w:t>.</w:t>
      </w:r>
      <w:r w:rsidR="00DD3AA0">
        <w:t xml:space="preserve"> </w:t>
      </w:r>
      <w:r w:rsidR="00922908" w:rsidRPr="00524A5C">
        <w:t>Проект решения об исполнени</w:t>
      </w:r>
      <w:r w:rsidR="00922908">
        <w:t xml:space="preserve">и бюджета </w:t>
      </w:r>
      <w:r w:rsidR="00922908" w:rsidRPr="003F3935">
        <w:rPr>
          <w:i/>
        </w:rPr>
        <w:t>представлен в объеме</w:t>
      </w:r>
      <w:r w:rsidR="003F3935" w:rsidRPr="003F3935">
        <w:rPr>
          <w:i/>
        </w:rPr>
        <w:t>,</w:t>
      </w:r>
      <w:r w:rsidR="00DD3AA0" w:rsidRPr="003F3935">
        <w:rPr>
          <w:i/>
        </w:rPr>
        <w:t xml:space="preserve"> </w:t>
      </w:r>
      <w:r w:rsidR="00922908" w:rsidRPr="003F3935">
        <w:rPr>
          <w:i/>
        </w:rPr>
        <w:t xml:space="preserve">не отвечающем требованиям положения о бюджетном процессе в Красноярском сельском поселении, </w:t>
      </w:r>
      <w:r w:rsidR="00922908" w:rsidRPr="00DE7447">
        <w:t xml:space="preserve">утвержденным Решением сельской Думы от </w:t>
      </w:r>
      <w:r w:rsidR="00922908">
        <w:t>22</w:t>
      </w:r>
      <w:r w:rsidR="00922908" w:rsidRPr="008B0B4C">
        <w:t>.0</w:t>
      </w:r>
      <w:r w:rsidR="00922908">
        <w:t xml:space="preserve">8.2008г. </w:t>
      </w:r>
      <w:r w:rsidR="00922908" w:rsidRPr="008B0B4C">
        <w:t xml:space="preserve">№ </w:t>
      </w:r>
      <w:r w:rsidR="00922908">
        <w:t>19</w:t>
      </w:r>
      <w:r w:rsidR="00922908" w:rsidRPr="00DE7447">
        <w:t xml:space="preserve"> (с учетом внесенных дополнений и изменений</w:t>
      </w:r>
      <w:r w:rsidR="00922908">
        <w:t>)</w:t>
      </w:r>
      <w:r w:rsidR="003F3935">
        <w:t xml:space="preserve">, отсутствует </w:t>
      </w:r>
      <w:r w:rsidR="00922908">
        <w:t>пояснительн</w:t>
      </w:r>
      <w:r w:rsidR="003F3935">
        <w:t>ая</w:t>
      </w:r>
      <w:r w:rsidR="00922908">
        <w:t xml:space="preserve"> записк</w:t>
      </w:r>
      <w:r w:rsidR="003F3935">
        <w:t>а</w:t>
      </w:r>
      <w:r w:rsidR="00922908">
        <w:t xml:space="preserve"> с обоснованием предлагаемых изменений.</w:t>
      </w:r>
    </w:p>
    <w:p w:rsidR="00B22420" w:rsidRPr="007A5376" w:rsidRDefault="00B22420" w:rsidP="00151640">
      <w:pPr>
        <w:ind w:firstLine="567"/>
        <w:jc w:val="both"/>
      </w:pP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922908">
        <w:t>Краснояр</w:t>
      </w:r>
      <w:r w:rsidR="00C179EB" w:rsidRPr="007A5376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922908">
        <w:t>Краснояр</w:t>
      </w:r>
      <w:r w:rsidR="00922908" w:rsidRPr="007A5376">
        <w:t>ского</w:t>
      </w:r>
      <w:r w:rsidR="00872940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922908">
        <w:t>Краснояр</w:t>
      </w:r>
      <w:r w:rsidR="00922908" w:rsidRPr="007A5376">
        <w:t>ского</w:t>
      </w:r>
      <w:r w:rsidR="00872940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922908">
        <w:t>Краснояр</w:t>
      </w:r>
      <w:r w:rsidR="00922908" w:rsidRPr="007A5376">
        <w:t>ского</w:t>
      </w:r>
      <w:r w:rsidR="00872940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922908" w:rsidRDefault="00922908" w:rsidP="00922908">
      <w:pPr>
        <w:ind w:firstLine="540"/>
        <w:jc w:val="both"/>
      </w:pPr>
      <w:r w:rsidRPr="007A5376">
        <w:t xml:space="preserve">Решением </w:t>
      </w:r>
      <w:r>
        <w:t>Краснояр</w:t>
      </w:r>
      <w:r w:rsidRPr="007A5376">
        <w:t>ской</w:t>
      </w:r>
      <w:r w:rsidR="00872940">
        <w:t xml:space="preserve"> </w:t>
      </w:r>
      <w:r w:rsidRPr="007A5376">
        <w:t xml:space="preserve">сельской Думы от </w:t>
      </w:r>
      <w:r>
        <w:t>29</w:t>
      </w:r>
      <w:r w:rsidRPr="00C6766B">
        <w:t>.12.201</w:t>
      </w:r>
      <w:r>
        <w:t>6</w:t>
      </w:r>
      <w:r w:rsidRPr="00C6766B">
        <w:t xml:space="preserve"> г. № </w:t>
      </w:r>
      <w:r>
        <w:t xml:space="preserve">38 </w:t>
      </w:r>
      <w:r w:rsidRPr="007A5376">
        <w:t xml:space="preserve">«О бюджете </w:t>
      </w:r>
      <w:r>
        <w:t>Краснояр</w:t>
      </w:r>
      <w:r w:rsidRPr="007A5376">
        <w:t>ского</w:t>
      </w:r>
      <w:r w:rsidR="00872940">
        <w:t xml:space="preserve"> </w:t>
      </w:r>
      <w:r w:rsidRPr="007A5376">
        <w:t>сельского поселения на 201</w:t>
      </w:r>
      <w:r>
        <w:t>7</w:t>
      </w:r>
      <w:r w:rsidRPr="007A5376">
        <w:t xml:space="preserve"> год и на плановый период 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>
        <w:t>Краснояр</w:t>
      </w:r>
      <w:r w:rsidRPr="007A5376">
        <w:t>ского</w:t>
      </w:r>
      <w:r w:rsidR="00872940">
        <w:t xml:space="preserve"> </w:t>
      </w:r>
      <w:r w:rsidRPr="007A5376">
        <w:t>сельского поселения по коду ведомства 94</w:t>
      </w:r>
      <w:r>
        <w:t>8</w:t>
      </w:r>
      <w:r w:rsidRPr="007A5376">
        <w:t>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lastRenderedPageBreak/>
        <w:t xml:space="preserve">1.Общая характеристика исполнения бюджета </w:t>
      </w:r>
      <w:r w:rsidR="00922908">
        <w:rPr>
          <w:b/>
          <w:i/>
        </w:rPr>
        <w:t>Краснояр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872940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872940">
        <w:rPr>
          <w:bCs/>
        </w:rPr>
        <w:t xml:space="preserve"> </w:t>
      </w:r>
      <w:r w:rsidRPr="008D12BC">
        <w:t xml:space="preserve">утвержден решением </w:t>
      </w:r>
      <w:r w:rsidR="00922908">
        <w:t>Краснояр</w:t>
      </w:r>
      <w:r w:rsidR="00110DEE">
        <w:t xml:space="preserve">ской </w:t>
      </w:r>
      <w:r w:rsidRPr="008D12BC">
        <w:t xml:space="preserve">сельской Думы от </w:t>
      </w:r>
      <w:r w:rsidR="00B22420" w:rsidRPr="003C0736">
        <w:rPr>
          <w:bCs/>
        </w:rPr>
        <w:t>28</w:t>
      </w:r>
      <w:r w:rsidRPr="003C0736">
        <w:rPr>
          <w:bCs/>
        </w:rPr>
        <w:t xml:space="preserve">.12.2016г. № </w:t>
      </w:r>
      <w:r w:rsidR="00922908">
        <w:rPr>
          <w:bCs/>
        </w:rPr>
        <w:t>38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922908">
        <w:rPr>
          <w:w w:val="109"/>
          <w:shd w:val="clear" w:color="auto" w:fill="FEFFFE"/>
          <w:lang w:bidi="he-IL"/>
        </w:rPr>
        <w:t>Краснояр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095178">
        <w:t>3299,9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095178">
        <w:t>3600,2</w:t>
      </w:r>
      <w:r>
        <w:t xml:space="preserve">тыс.рублей, расходной части в сумме </w:t>
      </w:r>
      <w:r w:rsidR="00095178">
        <w:t>3819,3</w:t>
      </w:r>
      <w:r>
        <w:t>тыс.рублей.</w:t>
      </w:r>
      <w:r w:rsidR="00E97409">
        <w:t xml:space="preserve"> Прогнозируемый дефицит составил 219,1 тыс.руб.</w:t>
      </w:r>
      <w:r>
        <w:t xml:space="preserve"> </w:t>
      </w:r>
      <w:r w:rsidR="00E97409">
        <w:t>Д</w:t>
      </w:r>
      <w:r w:rsidRPr="005F77A9">
        <w:t>оходная часть бюджета</w:t>
      </w:r>
      <w:r w:rsidR="00872940">
        <w:t xml:space="preserve"> </w:t>
      </w:r>
      <w:r>
        <w:t xml:space="preserve">поселения увеличилась </w:t>
      </w:r>
      <w:r w:rsidR="009F03B8">
        <w:t xml:space="preserve">на </w:t>
      </w:r>
      <w:r w:rsidR="00095178">
        <w:t>300,3</w:t>
      </w:r>
      <w:r w:rsidR="009F03B8">
        <w:t>тыс.рублей (</w:t>
      </w:r>
      <w:r>
        <w:t xml:space="preserve">на </w:t>
      </w:r>
      <w:r w:rsidR="00095178">
        <w:t>9,1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095178">
        <w:t>519,4</w:t>
      </w:r>
      <w:r w:rsidR="009F03B8">
        <w:t>тыс.рублей (</w:t>
      </w:r>
      <w:r>
        <w:t xml:space="preserve">на </w:t>
      </w:r>
      <w:r w:rsidR="00095178">
        <w:t>15,7</w:t>
      </w:r>
      <w:r>
        <w:t>%</w:t>
      </w:r>
      <w:r w:rsidR="00D6101E">
        <w:t>).</w:t>
      </w:r>
      <w:r w:rsidR="00E97409">
        <w:t xml:space="preserve"> Н</w:t>
      </w:r>
      <w:r w:rsidR="00CB2741" w:rsidRPr="00D6101E">
        <w:rPr>
          <w:shd w:val="clear" w:color="auto" w:fill="FEFFFE"/>
          <w:lang w:bidi="he-IL"/>
        </w:rPr>
        <w:t xml:space="preserve">алоговые и неналоговые доходы увеличены на </w:t>
      </w:r>
      <w:r w:rsidR="00560946">
        <w:rPr>
          <w:shd w:val="clear" w:color="auto" w:fill="FEFFFE"/>
          <w:lang w:bidi="he-IL"/>
        </w:rPr>
        <w:t>142,5</w:t>
      </w:r>
      <w:r w:rsidR="00CB2741" w:rsidRPr="00D6101E">
        <w:rPr>
          <w:shd w:val="clear" w:color="auto" w:fill="FEFFFE"/>
          <w:lang w:bidi="he-IL"/>
        </w:rPr>
        <w:t xml:space="preserve">тыс. руб. (на </w:t>
      </w:r>
      <w:r w:rsidR="00560946">
        <w:rPr>
          <w:shd w:val="clear" w:color="auto" w:fill="FEFFFE"/>
          <w:lang w:bidi="he-IL"/>
        </w:rPr>
        <w:t>15,7</w:t>
      </w:r>
      <w:r w:rsidR="00CB2741" w:rsidRPr="00D6101E">
        <w:rPr>
          <w:shd w:val="clear" w:color="auto" w:fill="FEFFFE"/>
          <w:lang w:bidi="he-IL"/>
        </w:rPr>
        <w:t>%),</w:t>
      </w:r>
      <w:r w:rsidR="00E97409">
        <w:rPr>
          <w:shd w:val="clear" w:color="auto" w:fill="FEFFFE"/>
          <w:lang w:bidi="he-IL"/>
        </w:rPr>
        <w:t xml:space="preserve"> </w:t>
      </w:r>
      <w:r w:rsidR="00CB2741" w:rsidRPr="00D6101E">
        <w:rPr>
          <w:shd w:val="clear" w:color="auto" w:fill="FEFFFE"/>
          <w:lang w:bidi="he-IL"/>
        </w:rPr>
        <w:t xml:space="preserve">безвозмездные поступления так же увеличены на </w:t>
      </w:r>
      <w:r w:rsidR="00560946">
        <w:rPr>
          <w:shd w:val="clear" w:color="auto" w:fill="FEFFFE"/>
          <w:lang w:bidi="he-IL"/>
        </w:rPr>
        <w:t>442,8</w:t>
      </w:r>
      <w:r w:rsidR="00CB2741" w:rsidRPr="00D6101E">
        <w:rPr>
          <w:shd w:val="clear" w:color="auto" w:fill="FEFFFE"/>
          <w:lang w:bidi="he-IL"/>
        </w:rPr>
        <w:t xml:space="preserve"> тыс. руб. (на </w:t>
      </w:r>
      <w:r w:rsidR="00560946">
        <w:rPr>
          <w:shd w:val="clear" w:color="auto" w:fill="FEFFFE"/>
          <w:lang w:bidi="he-IL"/>
        </w:rPr>
        <w:t>18,8</w:t>
      </w:r>
      <w:r w:rsidR="00CB2741" w:rsidRPr="00D6101E">
        <w:rPr>
          <w:shd w:val="clear" w:color="auto" w:fill="FEFFFE"/>
          <w:lang w:bidi="he-IL"/>
        </w:rPr>
        <w:t>%).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CB2741">
        <w:rPr>
          <w:shd w:val="clear" w:color="auto" w:fill="FEFFFE"/>
          <w:lang w:bidi="he-IL"/>
        </w:rPr>
        <w:t>Краснояр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CB2741">
        <w:rPr>
          <w:shd w:val="clear" w:color="auto" w:fill="FEFFFE"/>
          <w:lang w:bidi="he-IL"/>
        </w:rPr>
        <w:t>3662,9</w:t>
      </w:r>
      <w:r w:rsidR="003F3935">
        <w:rPr>
          <w:shd w:val="clear" w:color="auto" w:fill="FEFFFE"/>
          <w:lang w:bidi="he-IL"/>
        </w:rPr>
        <w:t xml:space="preserve"> </w:t>
      </w:r>
      <w:r w:rsidRPr="008D12BC">
        <w:rPr>
          <w:shd w:val="clear" w:color="auto" w:fill="FEFFFE"/>
          <w:lang w:bidi="he-IL"/>
        </w:rPr>
        <w:t>тыс.руб</w:t>
      </w:r>
      <w:r w:rsidR="00E97409">
        <w:rPr>
          <w:shd w:val="clear" w:color="auto" w:fill="FEFFFE"/>
          <w:lang w:bidi="he-IL"/>
        </w:rPr>
        <w:t>.</w:t>
      </w:r>
      <w:r w:rsidRPr="008D12BC">
        <w:rPr>
          <w:shd w:val="clear" w:color="auto" w:fill="FEFFFE"/>
          <w:lang w:bidi="he-IL"/>
        </w:rPr>
        <w:t xml:space="preserve">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CB2741">
        <w:rPr>
          <w:shd w:val="clear" w:color="auto" w:fill="FEFFFE"/>
          <w:lang w:bidi="he-IL"/>
        </w:rPr>
        <w:t>3600,2</w:t>
      </w:r>
      <w:r w:rsidR="00D6101E">
        <w:rPr>
          <w:shd w:val="clear" w:color="auto" w:fill="FEFFFE"/>
          <w:lang w:bidi="he-IL"/>
        </w:rPr>
        <w:t xml:space="preserve">тыс.рублей), </w:t>
      </w:r>
      <w:r w:rsidR="00D6101E" w:rsidRPr="00D6101E">
        <w:rPr>
          <w:shd w:val="clear" w:color="auto" w:fill="FEFFFE"/>
          <w:lang w:bidi="he-IL"/>
        </w:rPr>
        <w:t xml:space="preserve">Бюджетные назначения по налоговым и неналоговым доходам составили </w:t>
      </w:r>
      <w:r w:rsidR="00560946">
        <w:rPr>
          <w:shd w:val="clear" w:color="auto" w:fill="FEFFFE"/>
          <w:lang w:bidi="he-IL"/>
        </w:rPr>
        <w:t>862,5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560946">
        <w:rPr>
          <w:shd w:val="clear" w:color="auto" w:fill="FEFFFE"/>
          <w:lang w:bidi="he-IL"/>
        </w:rPr>
        <w:t>2800,4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560946">
        <w:rPr>
          <w:shd w:val="clear" w:color="auto" w:fill="FEFFFE"/>
          <w:lang w:bidi="he-IL"/>
        </w:rPr>
        <w:t>3464,0</w:t>
      </w:r>
      <w:r>
        <w:rPr>
          <w:shd w:val="clear" w:color="auto" w:fill="FEFFFE"/>
          <w:lang w:bidi="he-IL"/>
        </w:rPr>
        <w:t>тыс. руб</w:t>
      </w:r>
      <w:r w:rsidR="00E97409">
        <w:rPr>
          <w:shd w:val="clear" w:color="auto" w:fill="FEFFFE"/>
          <w:lang w:bidi="he-IL"/>
        </w:rPr>
        <w:t xml:space="preserve">, 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EE38F6">
        <w:rPr>
          <w:shd w:val="clear" w:color="auto" w:fill="FEFFFE"/>
          <w:lang w:bidi="he-IL"/>
        </w:rPr>
        <w:t>3819,3</w:t>
      </w:r>
      <w:r w:rsidR="009C6162" w:rsidRPr="008D12BC">
        <w:rPr>
          <w:shd w:val="clear" w:color="auto" w:fill="FEFFFE"/>
          <w:lang w:bidi="he-IL"/>
        </w:rPr>
        <w:t xml:space="preserve"> тыс. рублей</w:t>
      </w:r>
      <w:r>
        <w:rPr>
          <w:shd w:val="clear" w:color="auto" w:fill="FEFFFE"/>
          <w:lang w:bidi="he-IL"/>
        </w:rPr>
        <w:t>.</w:t>
      </w:r>
    </w:p>
    <w:p w:rsidR="009C6162" w:rsidRDefault="009C6162" w:rsidP="009C6162">
      <w:pPr>
        <w:ind w:firstLine="540"/>
        <w:jc w:val="both"/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EE38F6">
        <w:rPr>
          <w:shd w:val="clear" w:color="auto" w:fill="FEFFFE"/>
          <w:lang w:bidi="he-IL"/>
        </w:rPr>
        <w:t>101,7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EE38F6">
        <w:rPr>
          <w:shd w:val="clear" w:color="auto" w:fill="FEFFFE"/>
          <w:lang w:bidi="he-IL"/>
        </w:rPr>
        <w:t>90,7</w:t>
      </w:r>
      <w:r>
        <w:rPr>
          <w:shd w:val="clear" w:color="auto" w:fill="FEFFFE"/>
          <w:lang w:bidi="he-IL"/>
        </w:rPr>
        <w:t>%.</w:t>
      </w:r>
    </w:p>
    <w:p w:rsidR="00EE38F6" w:rsidRPr="00BF4922" w:rsidRDefault="00EE38F6" w:rsidP="00EE38F6">
      <w:pPr>
        <w:ind w:firstLine="540"/>
        <w:jc w:val="both"/>
      </w:pPr>
      <w:r>
        <w:t xml:space="preserve">Решением Красноярской сельской Думы от 20 июля </w:t>
      </w:r>
      <w:r w:rsidRPr="008B0B4C">
        <w:t>201</w:t>
      </w:r>
      <w:r>
        <w:t>2</w:t>
      </w:r>
      <w:r w:rsidRPr="008B0B4C">
        <w:t xml:space="preserve"> года № </w:t>
      </w:r>
      <w:r>
        <w:t>13</w:t>
      </w:r>
      <w:r w:rsidR="00E97409">
        <w:t xml:space="preserve"> </w:t>
      </w:r>
      <w:r>
        <w:t>«О внесении дополнений в решение Краснояр</w:t>
      </w:r>
      <w:r w:rsidRPr="008B0B4C">
        <w:t>ской</w:t>
      </w:r>
      <w:r>
        <w:t xml:space="preserve"> сельской Думы от 22</w:t>
      </w:r>
      <w:r w:rsidRPr="008B0B4C">
        <w:t>.0</w:t>
      </w:r>
      <w:r>
        <w:t xml:space="preserve">8.2008г. </w:t>
      </w:r>
      <w:r w:rsidRPr="008B0B4C">
        <w:t xml:space="preserve">№ </w:t>
      </w:r>
      <w:r>
        <w:t xml:space="preserve">19 «Об утверждении Положения </w:t>
      </w:r>
      <w:r w:rsidRPr="008B0B4C">
        <w:t xml:space="preserve">о бюджетном процессе в </w:t>
      </w:r>
      <w:r>
        <w:t xml:space="preserve">Красноярском </w:t>
      </w:r>
      <w:r w:rsidRPr="008B0B4C">
        <w:t>сельском</w:t>
      </w:r>
      <w:r>
        <w:t xml:space="preserve"> поселении» установлен порядок рассмотрения и утверждения проекта </w:t>
      </w:r>
      <w:r w:rsidRPr="00BF4922">
        <w:t>о внесении изме</w:t>
      </w:r>
      <w:r>
        <w:t>нений в решение о бюджете Краснояр</w:t>
      </w:r>
      <w:r w:rsidRPr="007A5376">
        <w:t>ского</w:t>
      </w:r>
      <w:r>
        <w:t xml:space="preserve">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</w:p>
    <w:p w:rsidR="00EE38F6" w:rsidRPr="001F77A7" w:rsidRDefault="00EE38F6" w:rsidP="00EE38F6">
      <w:pPr>
        <w:ind w:firstLine="540"/>
        <w:jc w:val="both"/>
        <w:rPr>
          <w:bCs/>
          <w:i/>
          <w:iCs/>
          <w:u w:val="single"/>
        </w:rPr>
      </w:pPr>
      <w:r w:rsidRPr="00AA7834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</w:p>
    <w:p w:rsidR="009C6162" w:rsidRPr="00A3685C" w:rsidRDefault="009C6162" w:rsidP="009C6162">
      <w:pPr>
        <w:ind w:firstLine="540"/>
        <w:jc w:val="both"/>
      </w:pPr>
      <w:r>
        <w:t>Согласно ст.</w:t>
      </w:r>
      <w:r w:rsidRPr="00413485">
        <w:t>169 и с</w:t>
      </w:r>
      <w:r>
        <w:t xml:space="preserve">т.174.1 БК РФ доходы бюджета прогнозируются на основе </w:t>
      </w:r>
      <w:r w:rsidRPr="00413485">
        <w:t>Прогноза социально-экономическог</w:t>
      </w:r>
      <w:r>
        <w:t xml:space="preserve">о развития, который определяет </w:t>
      </w:r>
      <w:r w:rsidRPr="00413485">
        <w:t>исходные условия для формирования проекта бюджета, в связи</w:t>
      </w:r>
      <w:r>
        <w:t>,</w:t>
      </w:r>
      <w:r w:rsidRPr="00413485">
        <w:t xml:space="preserve"> с чем изменение прогноза социа</w:t>
      </w:r>
      <w:r>
        <w:t xml:space="preserve">льно-экономического развития муниципального образования влечет за собой изменение основных характеристик проекта бюджета. Соответственно, </w:t>
      </w:r>
      <w:r w:rsidRPr="00413485">
        <w:t>изменения в решение о бюджете в процессе его исполнения не могут быть внесены без изменения показателей прогно</w:t>
      </w:r>
      <w:r>
        <w:t xml:space="preserve">за. </w:t>
      </w:r>
      <w:r w:rsidRPr="00A3685C">
        <w:t>Уточнение параметров доходной части бюджета произведено в соответствии со</w:t>
      </w:r>
      <w:r w:rsidR="00E97409">
        <w:t xml:space="preserve"> </w:t>
      </w:r>
      <w:r w:rsidRPr="00A3685C">
        <w:t>ст.173 БК РФ</w:t>
      </w:r>
      <w:r w:rsidR="00872940">
        <w:t xml:space="preserve"> </w:t>
      </w:r>
      <w:r w:rsidRPr="00A3685C">
        <w:t>с</w:t>
      </w:r>
      <w:r w:rsidR="00872940">
        <w:t xml:space="preserve"> </w:t>
      </w:r>
      <w:r w:rsidRPr="00A3685C">
        <w:t>уточнением и внесением изменений в прогноз социально-экономического развития поселения.</w:t>
      </w:r>
    </w:p>
    <w:p w:rsidR="001B3C26" w:rsidRPr="001B3C26" w:rsidRDefault="001B3C26" w:rsidP="001B3C2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>
        <w:t>Краснояр</w:t>
      </w:r>
      <w:r w:rsidRPr="007A5376">
        <w:t>ского</w:t>
      </w:r>
      <w:r w:rsidR="00872940"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872940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r>
        <w:t>Краснояр</w:t>
      </w:r>
      <w:r w:rsidRPr="007A5376">
        <w:t>ского</w:t>
      </w:r>
      <w:r w:rsidR="00872940"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>селения</w:t>
      </w:r>
      <w:r w:rsidRPr="007E6DCB">
        <w:rPr>
          <w:shd w:val="clear" w:color="auto" w:fill="FEFFFF"/>
          <w:lang w:bidi="he-IL"/>
        </w:rPr>
        <w:t xml:space="preserve"> от</w:t>
      </w:r>
      <w:r>
        <w:rPr>
          <w:shd w:val="clear" w:color="auto" w:fill="FEFFFF"/>
          <w:lang w:bidi="he-IL"/>
        </w:rPr>
        <w:t xml:space="preserve"> 14</w:t>
      </w:r>
      <w:r w:rsidRPr="007E6DCB">
        <w:rPr>
          <w:shd w:val="clear" w:color="auto" w:fill="FEFFFF"/>
          <w:lang w:bidi="he-IL"/>
        </w:rPr>
        <w:t>.0</w:t>
      </w:r>
      <w:r>
        <w:rPr>
          <w:shd w:val="clear" w:color="auto" w:fill="FEFFFF"/>
          <w:lang w:bidi="he-IL"/>
        </w:rPr>
        <w:t>5</w:t>
      </w:r>
      <w:r w:rsidRPr="007E6DCB">
        <w:rPr>
          <w:shd w:val="clear" w:color="auto" w:fill="FEFFFF"/>
          <w:lang w:bidi="he-IL"/>
        </w:rPr>
        <w:t>.2012 года №</w:t>
      </w:r>
      <w:r>
        <w:rPr>
          <w:shd w:val="clear" w:color="auto" w:fill="FEFFFF"/>
          <w:lang w:bidi="he-IL"/>
        </w:rPr>
        <w:t>27</w:t>
      </w:r>
      <w:r w:rsidRPr="007E6DCB">
        <w:rPr>
          <w:shd w:val="clear" w:color="auto" w:fill="FEFFFF"/>
          <w:lang w:bidi="he-IL"/>
        </w:rPr>
        <w:t xml:space="preserve">. Реестр расходных обязательств, к проверке представлен, и составлен в </w:t>
      </w:r>
      <w:r w:rsidRPr="007E6DCB">
        <w:rPr>
          <w:w w:val="107"/>
          <w:shd w:val="clear" w:color="auto" w:fill="FEFFFF"/>
          <w:lang w:bidi="he-IL"/>
        </w:rPr>
        <w:t xml:space="preserve">сумме </w:t>
      </w:r>
      <w:r>
        <w:rPr>
          <w:w w:val="107"/>
          <w:shd w:val="clear" w:color="auto" w:fill="FEFFFF"/>
          <w:lang w:bidi="he-IL"/>
        </w:rPr>
        <w:t>3819,3</w:t>
      </w:r>
      <w:r w:rsidRPr="007E6DCB">
        <w:rPr>
          <w:w w:val="107"/>
          <w:shd w:val="clear" w:color="auto" w:fill="FEFFFF"/>
          <w:lang w:bidi="he-IL"/>
        </w:rPr>
        <w:t>тыс</w:t>
      </w:r>
      <w:r>
        <w:rPr>
          <w:w w:val="107"/>
          <w:shd w:val="clear" w:color="auto" w:fill="FEFFFF"/>
          <w:lang w:bidi="he-IL"/>
        </w:rPr>
        <w:t>.</w:t>
      </w:r>
      <w:r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>
        <w:t>Краснояр</w:t>
      </w:r>
      <w:r w:rsidRPr="007A5376">
        <w:t>ского</w:t>
      </w:r>
      <w:r w:rsidRPr="007E6DCB"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r>
        <w:t>Краснояр</w:t>
      </w:r>
      <w:r w:rsidRPr="007A5376">
        <w:t>ского</w:t>
      </w:r>
      <w:r w:rsidRPr="007E6DCB">
        <w:rPr>
          <w:shd w:val="clear" w:color="auto" w:fill="FEFFFF"/>
          <w:lang w:bidi="he-IL"/>
        </w:rPr>
        <w:t xml:space="preserve"> сельского поселения</w:t>
      </w:r>
      <w:r>
        <w:rPr>
          <w:shd w:val="clear" w:color="auto" w:fill="FEFFFF"/>
          <w:lang w:bidi="he-IL"/>
        </w:rPr>
        <w:t xml:space="preserve">. </w:t>
      </w:r>
      <w:r w:rsidRPr="001B3C26">
        <w:rPr>
          <w:shd w:val="clear" w:color="auto" w:fill="FEFFFF"/>
          <w:lang w:bidi="he-IL"/>
        </w:rPr>
        <w:t xml:space="preserve">Проанализировав Реестр расходных обязательств </w:t>
      </w:r>
      <w:r w:rsidRPr="001B3C26">
        <w:t>Красноярского</w:t>
      </w:r>
      <w:r w:rsidRPr="001B3C26">
        <w:rPr>
          <w:shd w:val="clear" w:color="auto" w:fill="FEFFFF"/>
          <w:lang w:bidi="he-IL"/>
        </w:rPr>
        <w:t xml:space="preserve"> сельского поселения выявлено, что </w:t>
      </w:r>
      <w:r w:rsidRPr="00E97409">
        <w:rPr>
          <w:b/>
          <w:shd w:val="clear" w:color="auto" w:fill="FEFFFF"/>
          <w:lang w:bidi="he-IL"/>
        </w:rPr>
        <w:t>реестр составлен в нарушение ст.87 Бюджетного Кодекса РФ и  п.2 Порядка ведения реестра расходных обязательств</w:t>
      </w:r>
      <w:r w:rsidRPr="001B3C26">
        <w:rPr>
          <w:shd w:val="clear" w:color="auto" w:fill="FEFFFF"/>
          <w:lang w:bidi="he-IL"/>
        </w:rPr>
        <w:t xml:space="preserve"> бюджета </w:t>
      </w:r>
      <w:r w:rsidRPr="001B3C26">
        <w:t>Красноярского</w:t>
      </w:r>
      <w:r w:rsidR="00872940">
        <w:t xml:space="preserve">  </w:t>
      </w:r>
      <w:r w:rsidRPr="001B3C26">
        <w:rPr>
          <w:shd w:val="clear" w:color="auto" w:fill="FEFFFF"/>
          <w:lang w:bidi="he-IL"/>
        </w:rPr>
        <w:t>сельского поселения от 14.05.2012 года №27. В реестр</w:t>
      </w:r>
      <w:r>
        <w:rPr>
          <w:shd w:val="clear" w:color="auto" w:fill="FEFFFF"/>
          <w:lang w:bidi="he-IL"/>
        </w:rPr>
        <w:t>е</w:t>
      </w:r>
      <w:r w:rsidRPr="001B3C26">
        <w:rPr>
          <w:shd w:val="clear" w:color="auto" w:fill="FEFFFF"/>
          <w:lang w:bidi="he-IL"/>
        </w:rPr>
        <w:t xml:space="preserve"> расходных обязательств имеются случаи указания нормативно-правовых актов, которые утратили силу,  например: Закон Российской Федерации от 10.07.1992 №3266-1  «Об образовании» утратил силу 01.09.2013г; Закон Волгоградской области от 22.12.2004г №972-ОД «О жилищно-коммунальном хозяйстве Волгоградской области» утратил силу 29.06.2012г; Закон Волгоградской области от 11.08.2006г. №1276-ОД «Об </w:t>
      </w:r>
      <w:r w:rsidRPr="001B3C26">
        <w:rPr>
          <w:shd w:val="clear" w:color="auto" w:fill="FEFFFF"/>
          <w:lang w:bidi="he-IL"/>
        </w:rPr>
        <w:lastRenderedPageBreak/>
        <w:t xml:space="preserve">образовании в Волгоградской области» утратил силу 04.10.2013г. </w:t>
      </w:r>
    </w:p>
    <w:p w:rsidR="00B969B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677ECE">
      <w:pPr>
        <w:pStyle w:val="Default"/>
        <w:ind w:firstLine="540"/>
      </w:pPr>
      <w:r w:rsidRPr="0042302C">
        <w:t xml:space="preserve">По сравнению с 2016 годом доходы бюджета </w:t>
      </w:r>
      <w:r w:rsidRPr="009F0968">
        <w:t>у</w:t>
      </w:r>
      <w:r w:rsidR="006D352D">
        <w:t>меньш</w:t>
      </w:r>
      <w:r w:rsidRPr="009F0968">
        <w:t>ились</w:t>
      </w:r>
      <w:r w:rsidRPr="0042302C">
        <w:t xml:space="preserve"> на </w:t>
      </w:r>
      <w:r w:rsidR="006D352D">
        <w:t>163,9</w:t>
      </w:r>
      <w:r w:rsidRPr="0042302C">
        <w:t xml:space="preserve"> тыс. рублей или на </w:t>
      </w:r>
      <w:r w:rsidR="006D352D">
        <w:t>4,3</w:t>
      </w:r>
      <w:r w:rsidRPr="0042302C">
        <w:t xml:space="preserve"> %, в том числе налоговые и неналоговые доходы у</w:t>
      </w:r>
      <w:r w:rsidR="006D352D">
        <w:t>меньш</w:t>
      </w:r>
      <w:r w:rsidRPr="0042302C">
        <w:t xml:space="preserve">ились на </w:t>
      </w:r>
      <w:r w:rsidR="006D352D">
        <w:t>26,5</w:t>
      </w:r>
      <w:r w:rsidRPr="0042302C">
        <w:t xml:space="preserve"> тыс. руб. или на </w:t>
      </w:r>
      <w:r w:rsidR="006D352D">
        <w:t>3</w:t>
      </w:r>
      <w:r w:rsidRPr="0042302C">
        <w:t xml:space="preserve"> %, безвозмездные поступления </w:t>
      </w:r>
      <w:r w:rsidR="006D352D">
        <w:t xml:space="preserve">также </w:t>
      </w:r>
      <w:r w:rsidRPr="0042302C">
        <w:t>у</w:t>
      </w:r>
      <w:r w:rsidR="006D352D">
        <w:t>меньш</w:t>
      </w:r>
      <w:r w:rsidRPr="0042302C">
        <w:t>ились на</w:t>
      </w:r>
      <w:r w:rsidR="006D352D">
        <w:t xml:space="preserve"> 137,4</w:t>
      </w:r>
      <w:r w:rsidRPr="0042302C">
        <w:t xml:space="preserve"> тыс. руб., или на </w:t>
      </w:r>
      <w:r w:rsidR="006D352D">
        <w:t>4,7</w:t>
      </w:r>
      <w:r w:rsidRPr="0042302C">
        <w:t xml:space="preserve"> %. </w:t>
      </w:r>
    </w:p>
    <w:p w:rsidR="00BF253D" w:rsidRDefault="00BF253D" w:rsidP="00BF253D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BF253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172"/>
        <w:gridCol w:w="1619"/>
        <w:gridCol w:w="1173"/>
        <w:gridCol w:w="1621"/>
        <w:gridCol w:w="1141"/>
        <w:gridCol w:w="996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8F414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FD653F" w:rsidRPr="00677ECE" w:rsidTr="00D6101E">
        <w:tc>
          <w:tcPr>
            <w:tcW w:w="2237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3826,8</w:t>
            </w:r>
          </w:p>
        </w:tc>
        <w:tc>
          <w:tcPr>
            <w:tcW w:w="1643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3662,9</w:t>
            </w:r>
          </w:p>
        </w:tc>
        <w:tc>
          <w:tcPr>
            <w:tcW w:w="1645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-163,9</w:t>
            </w:r>
          </w:p>
        </w:tc>
        <w:tc>
          <w:tcPr>
            <w:tcW w:w="1021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</w:p>
        </w:tc>
      </w:tr>
      <w:tr w:rsidR="00FD653F" w:rsidRPr="00677ECE" w:rsidTr="00D6101E">
        <w:tc>
          <w:tcPr>
            <w:tcW w:w="2237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889,0</w:t>
            </w:r>
          </w:p>
        </w:tc>
        <w:tc>
          <w:tcPr>
            <w:tcW w:w="1643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23,2</w:t>
            </w:r>
          </w:p>
        </w:tc>
        <w:tc>
          <w:tcPr>
            <w:tcW w:w="1190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1645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156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-26,5</w:t>
            </w:r>
          </w:p>
        </w:tc>
        <w:tc>
          <w:tcPr>
            <w:tcW w:w="1021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</w:tr>
      <w:tr w:rsidR="00FD653F" w:rsidRPr="00677ECE" w:rsidTr="00D6101E">
        <w:tc>
          <w:tcPr>
            <w:tcW w:w="2237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872,0</w:t>
            </w:r>
          </w:p>
        </w:tc>
        <w:tc>
          <w:tcPr>
            <w:tcW w:w="1643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22,8</w:t>
            </w:r>
          </w:p>
        </w:tc>
        <w:tc>
          <w:tcPr>
            <w:tcW w:w="1190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830,1</w:t>
            </w:r>
          </w:p>
        </w:tc>
        <w:tc>
          <w:tcPr>
            <w:tcW w:w="1645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156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-41,9</w:t>
            </w:r>
          </w:p>
        </w:tc>
        <w:tc>
          <w:tcPr>
            <w:tcW w:w="1021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-4,8</w:t>
            </w:r>
          </w:p>
        </w:tc>
      </w:tr>
      <w:tr w:rsidR="00FD653F" w:rsidRPr="00677ECE" w:rsidTr="00D6101E">
        <w:tc>
          <w:tcPr>
            <w:tcW w:w="2237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17,0</w:t>
            </w:r>
          </w:p>
        </w:tc>
        <w:tc>
          <w:tcPr>
            <w:tcW w:w="1643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0,4</w:t>
            </w:r>
          </w:p>
        </w:tc>
        <w:tc>
          <w:tcPr>
            <w:tcW w:w="1190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645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56" w:type="dxa"/>
            <w:shd w:val="clear" w:color="auto" w:fill="auto"/>
          </w:tcPr>
          <w:p w:rsidR="00FD653F" w:rsidRPr="008F4149" w:rsidRDefault="006D352D" w:rsidP="00042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042C66"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FD653F" w:rsidRPr="008F4149" w:rsidRDefault="006D352D" w:rsidP="008F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FD653F" w:rsidRPr="00677ECE" w:rsidTr="00D6101E">
        <w:tc>
          <w:tcPr>
            <w:tcW w:w="2237" w:type="dxa"/>
            <w:shd w:val="clear" w:color="auto" w:fill="auto"/>
          </w:tcPr>
          <w:p w:rsidR="00FD653F" w:rsidRPr="008F4149" w:rsidRDefault="00FD653F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2937,8</w:t>
            </w:r>
          </w:p>
        </w:tc>
        <w:tc>
          <w:tcPr>
            <w:tcW w:w="1643" w:type="dxa"/>
            <w:shd w:val="clear" w:color="auto" w:fill="auto"/>
          </w:tcPr>
          <w:p w:rsidR="00FD653F" w:rsidRPr="00FD653F" w:rsidRDefault="00FD653F" w:rsidP="00AA7834">
            <w:pPr>
              <w:jc w:val="right"/>
              <w:rPr>
                <w:sz w:val="18"/>
                <w:szCs w:val="18"/>
              </w:rPr>
            </w:pPr>
            <w:r w:rsidRPr="00FD653F">
              <w:rPr>
                <w:sz w:val="18"/>
                <w:szCs w:val="18"/>
              </w:rPr>
              <w:t>76,8</w:t>
            </w:r>
          </w:p>
        </w:tc>
        <w:tc>
          <w:tcPr>
            <w:tcW w:w="1190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2800,4</w:t>
            </w:r>
          </w:p>
        </w:tc>
        <w:tc>
          <w:tcPr>
            <w:tcW w:w="1645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56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-137,4</w:t>
            </w:r>
          </w:p>
        </w:tc>
        <w:tc>
          <w:tcPr>
            <w:tcW w:w="1021" w:type="dxa"/>
            <w:shd w:val="clear" w:color="auto" w:fill="auto"/>
          </w:tcPr>
          <w:p w:rsidR="00FD653F" w:rsidRPr="008F4149" w:rsidRDefault="006D352D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-4,7</w:t>
            </w:r>
          </w:p>
        </w:tc>
      </w:tr>
    </w:tbl>
    <w:p w:rsidR="00BF253D" w:rsidRDefault="00BF253D" w:rsidP="00B969B3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330F14">
        <w:t>Краснояр</w:t>
      </w:r>
      <w:r>
        <w:t>ского</w:t>
      </w:r>
      <w:r w:rsidR="00042C66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330F14">
        <w:t>налоговых</w:t>
      </w:r>
      <w:r>
        <w:t xml:space="preserve"> доходов поселения </w:t>
      </w:r>
      <w:r w:rsidRPr="00524DD5">
        <w:t xml:space="preserve">имеют </w:t>
      </w:r>
      <w:r>
        <w:t>тенденцию к по</w:t>
      </w:r>
      <w:r w:rsidR="00330F14">
        <w:t>ниже</w:t>
      </w:r>
      <w:r>
        <w:t>нию</w:t>
      </w:r>
      <w:r w:rsidRPr="00524DD5">
        <w:t>.</w:t>
      </w:r>
    </w:p>
    <w:p w:rsidR="00BF253D" w:rsidRDefault="00BF253D" w:rsidP="00BF253D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330F14">
        <w:t>23,5</w:t>
      </w:r>
      <w:r w:rsidRPr="002C701E">
        <w:t>% занимают налоговые доходы</w:t>
      </w:r>
      <w:r w:rsidR="002C701E" w:rsidRPr="002C701E">
        <w:t>, неналоговые -</w:t>
      </w:r>
      <w:r w:rsidR="00330F14">
        <w:t>0,9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330F14">
        <w:rPr>
          <w:rFonts w:eastAsiaTheme="minorEastAsia"/>
          <w:lang w:bidi="he-IL"/>
        </w:rPr>
        <w:t>Краснояр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таблице.</w:t>
      </w:r>
    </w:p>
    <w:p w:rsidR="001B16D9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Таблица №</w:t>
      </w:r>
      <w:r w:rsidR="00761AF5">
        <w:rPr>
          <w:rFonts w:eastAsiaTheme="minorEastAsia"/>
          <w:lang w:bidi="he-IL"/>
        </w:rPr>
        <w:t>2</w:t>
      </w:r>
      <w:r w:rsidRPr="00BB2775">
        <w:rPr>
          <w:rFonts w:eastAsiaTheme="minorEastAsia"/>
          <w:sz w:val="20"/>
          <w:szCs w:val="20"/>
          <w:lang w:bidi="he-IL"/>
        </w:rPr>
        <w:t>(тыс.руб.)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276"/>
        <w:gridCol w:w="850"/>
        <w:gridCol w:w="993"/>
        <w:gridCol w:w="992"/>
      </w:tblGrid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330F14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F03EDF" w:rsidRPr="00642A4F">
              <w:rPr>
                <w:sz w:val="18"/>
                <w:szCs w:val="18"/>
              </w:rPr>
              <w:t xml:space="preserve"> 28.12.16г№</w:t>
            </w:r>
            <w:r w:rsidR="00330F14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Уточненные Утвержденные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330F14">
              <w:rPr>
                <w:sz w:val="18"/>
                <w:szCs w:val="18"/>
              </w:rPr>
              <w:t>8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330F1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330F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3299,9</w:t>
            </w:r>
          </w:p>
        </w:tc>
        <w:tc>
          <w:tcPr>
            <w:tcW w:w="1276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3600,2</w:t>
            </w:r>
          </w:p>
        </w:tc>
        <w:tc>
          <w:tcPr>
            <w:tcW w:w="850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3662,9</w:t>
            </w:r>
          </w:p>
        </w:tc>
        <w:tc>
          <w:tcPr>
            <w:tcW w:w="993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810000000000000000</w:t>
            </w:r>
          </w:p>
        </w:tc>
        <w:tc>
          <w:tcPr>
            <w:tcW w:w="992" w:type="dxa"/>
          </w:tcPr>
          <w:p w:rsidR="00B445CE" w:rsidRPr="008F4149" w:rsidRDefault="00330F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942,3</w:t>
            </w:r>
          </w:p>
        </w:tc>
        <w:tc>
          <w:tcPr>
            <w:tcW w:w="1276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799,8</w:t>
            </w:r>
          </w:p>
        </w:tc>
        <w:tc>
          <w:tcPr>
            <w:tcW w:w="850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993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810102000010000110</w:t>
            </w:r>
          </w:p>
        </w:tc>
        <w:tc>
          <w:tcPr>
            <w:tcW w:w="992" w:type="dxa"/>
          </w:tcPr>
          <w:p w:rsidR="00B445CE" w:rsidRPr="008F4149" w:rsidRDefault="00330F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171AD" w:rsidRPr="008F414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993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810503010011000110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810302200001000110</w:t>
            </w:r>
          </w:p>
        </w:tc>
        <w:tc>
          <w:tcPr>
            <w:tcW w:w="992" w:type="dxa"/>
          </w:tcPr>
          <w:p w:rsidR="00B445CE" w:rsidRPr="008F4149" w:rsidRDefault="00330F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518,3</w:t>
            </w:r>
          </w:p>
        </w:tc>
        <w:tc>
          <w:tcPr>
            <w:tcW w:w="1276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405,8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408,8</w:t>
            </w:r>
          </w:p>
        </w:tc>
        <w:tc>
          <w:tcPr>
            <w:tcW w:w="993" w:type="dxa"/>
          </w:tcPr>
          <w:p w:rsidR="00B445CE" w:rsidRPr="008F4149" w:rsidRDefault="000763BE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810601030100000110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</w:tcPr>
          <w:p w:rsidR="00B445CE" w:rsidRPr="008F4149" w:rsidRDefault="000763BE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810606000000000110</w:t>
            </w:r>
          </w:p>
        </w:tc>
        <w:tc>
          <w:tcPr>
            <w:tcW w:w="992" w:type="dxa"/>
          </w:tcPr>
          <w:p w:rsidR="00B445CE" w:rsidRPr="008F4149" w:rsidRDefault="00261482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0763BE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  <w:tc>
          <w:tcPr>
            <w:tcW w:w="993" w:type="dxa"/>
          </w:tcPr>
          <w:p w:rsidR="00B445CE" w:rsidRPr="008F4149" w:rsidRDefault="000763BE" w:rsidP="000763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810804020010000110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3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811105035100000120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76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B445CE" w:rsidRPr="008F4149" w:rsidRDefault="000763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811651040020000140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3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820000000000000000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2357,6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2800,4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2800,4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261482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820201</w:t>
            </w:r>
            <w:r w:rsidR="00261482">
              <w:rPr>
                <w:sz w:val="18"/>
                <w:szCs w:val="18"/>
              </w:rPr>
              <w:t>5</w:t>
            </w:r>
            <w:r w:rsidRPr="008F4149">
              <w:rPr>
                <w:sz w:val="18"/>
                <w:szCs w:val="18"/>
              </w:rPr>
              <w:t>01100000151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820202999100000151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B27B57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820203015100000151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820203241000000151</w:t>
            </w:r>
          </w:p>
        </w:tc>
        <w:tc>
          <w:tcPr>
            <w:tcW w:w="992" w:type="dxa"/>
          </w:tcPr>
          <w:p w:rsidR="00B445CE" w:rsidRPr="008F4149" w:rsidRDefault="009171AD" w:rsidP="00261482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2614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445CE" w:rsidRPr="008F4149" w:rsidRDefault="00B445CE" w:rsidP="00B27B57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B27B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445CE" w:rsidRPr="008F4149" w:rsidRDefault="00B445CE" w:rsidP="00B27B57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B27B5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27B57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442,4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820204014100000151</w:t>
            </w:r>
          </w:p>
        </w:tc>
        <w:tc>
          <w:tcPr>
            <w:tcW w:w="992" w:type="dxa"/>
          </w:tcPr>
          <w:p w:rsidR="00B445CE" w:rsidRPr="008F4149" w:rsidRDefault="0026148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AB6EF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 грантов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5CE" w:rsidRPr="008F4149" w:rsidRDefault="00B27B57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330F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330F14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821805010100000151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BB3394">
        <w:t>23,5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BB3394">
        <w:t>76,5</w:t>
      </w:r>
      <w:r>
        <w:t xml:space="preserve"> 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B3394">
        <w:rPr>
          <w:rFonts w:eastAsiaTheme="minorEastAsia"/>
          <w:lang w:bidi="he-IL"/>
        </w:rPr>
        <w:t>Краснояр</w:t>
      </w:r>
      <w:r w:rsidR="001F6222">
        <w:rPr>
          <w:rFonts w:eastAsiaTheme="minorEastAsia"/>
          <w:lang w:bidi="he-IL"/>
        </w:rPr>
        <w:t>ского</w:t>
      </w:r>
      <w:r w:rsidR="002D6149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BB3394">
        <w:rPr>
          <w:rFonts w:eastAsiaTheme="minorEastAsia"/>
          <w:shd w:val="clear" w:color="auto" w:fill="FEFFFE"/>
          <w:lang w:bidi="he-IL"/>
        </w:rPr>
        <w:t>862,5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BB3394">
        <w:rPr>
          <w:rFonts w:eastAsiaTheme="minorEastAsia"/>
          <w:shd w:val="clear" w:color="auto" w:fill="FEFFFE"/>
          <w:lang w:bidi="he-IL"/>
        </w:rPr>
        <w:t>107,8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2D6149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BB3394">
        <w:rPr>
          <w:rFonts w:eastAsiaTheme="minorEastAsia"/>
          <w:shd w:val="clear" w:color="auto" w:fill="FEFFFE"/>
          <w:lang w:bidi="he-IL"/>
        </w:rPr>
        <w:t>192,6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BB3394">
        <w:rPr>
          <w:rFonts w:eastAsiaTheme="minorEastAsia"/>
          <w:shd w:val="clear" w:color="auto" w:fill="FEFFFE"/>
          <w:lang w:bidi="he-IL"/>
        </w:rPr>
        <w:t>17</w:t>
      </w:r>
      <w:r w:rsidR="00AE0C9D">
        <w:rPr>
          <w:rFonts w:eastAsiaTheme="minorEastAsia"/>
          <w:shd w:val="clear" w:color="auto" w:fill="FEFFFE"/>
          <w:lang w:bidi="he-IL"/>
        </w:rPr>
        <w:t>0,0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BB3394">
        <w:rPr>
          <w:rFonts w:eastAsiaTheme="minorEastAsia"/>
          <w:shd w:val="clear" w:color="auto" w:fill="FEFFFE"/>
          <w:lang w:bidi="he-IL"/>
        </w:rPr>
        <w:t>113</w:t>
      </w:r>
      <w:r w:rsidR="00AE0C9D">
        <w:rPr>
          <w:rFonts w:eastAsiaTheme="minorEastAsia"/>
          <w:shd w:val="clear" w:color="auto" w:fill="FEFFFE"/>
          <w:lang w:bidi="he-IL"/>
        </w:rPr>
        <w:t>,3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BB3394">
        <w:rPr>
          <w:rFonts w:eastAsiaTheme="minorEastAsia"/>
          <w:shd w:val="clear" w:color="auto" w:fill="FEFFFE"/>
          <w:lang w:bidi="he-IL"/>
        </w:rPr>
        <w:t xml:space="preserve"> 5,2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4D3236" w:rsidRDefault="004D3236" w:rsidP="004D3236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2D6149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>
        <w:rPr>
          <w:rFonts w:eastAsiaTheme="minorEastAsia"/>
          <w:shd w:val="clear" w:color="auto" w:fill="FEFFFE"/>
          <w:lang w:bidi="he-IL"/>
        </w:rPr>
        <w:t>408,8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>
        <w:rPr>
          <w:rFonts w:eastAsiaTheme="minorEastAsia"/>
          <w:shd w:val="clear" w:color="auto" w:fill="FEFFFE"/>
          <w:lang w:bidi="he-IL"/>
        </w:rPr>
        <w:t>11,2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BB3394">
        <w:rPr>
          <w:rFonts w:eastAsiaTheme="minorEastAsia"/>
          <w:shd w:val="clear" w:color="auto" w:fill="FEFFFE"/>
          <w:lang w:bidi="he-IL"/>
        </w:rPr>
        <w:t>21,7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BB3394">
        <w:rPr>
          <w:rFonts w:eastAsiaTheme="minorEastAsia"/>
          <w:shd w:val="clear" w:color="auto" w:fill="FEFFFE"/>
          <w:lang w:bidi="he-IL"/>
        </w:rPr>
        <w:t>120,5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BB3394">
        <w:rPr>
          <w:rFonts w:eastAsiaTheme="minorEastAsia"/>
          <w:shd w:val="clear" w:color="auto" w:fill="FEFFFE"/>
          <w:lang w:bidi="he-IL"/>
        </w:rPr>
        <w:t>6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2D614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61722B">
        <w:rPr>
          <w:rFonts w:eastAsiaTheme="minorEastAsia"/>
          <w:shd w:val="clear" w:color="auto" w:fill="FEFFFE"/>
          <w:lang w:bidi="he-IL"/>
        </w:rPr>
        <w:t>204,7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4F6749">
        <w:rPr>
          <w:rFonts w:eastAsiaTheme="minorEastAsia"/>
          <w:shd w:val="clear" w:color="auto" w:fill="FEFFFE"/>
          <w:lang w:bidi="he-IL"/>
        </w:rPr>
        <w:t>111</w:t>
      </w:r>
      <w:r w:rsidR="00310199">
        <w:rPr>
          <w:rFonts w:eastAsiaTheme="minorEastAsia"/>
          <w:shd w:val="clear" w:color="auto" w:fill="FEFFFE"/>
          <w:lang w:bidi="he-IL"/>
        </w:rPr>
        <w:t>,2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4F6749">
        <w:rPr>
          <w:rFonts w:eastAsiaTheme="minorEastAsia"/>
          <w:shd w:val="clear" w:color="auto" w:fill="FEFFFE"/>
          <w:lang w:bidi="he-IL"/>
        </w:rPr>
        <w:t>5,6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787BDC" w:rsidRPr="0048509E" w:rsidRDefault="009E680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</w:t>
      </w:r>
      <w:r w:rsidR="002D614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201</w:t>
      </w:r>
      <w:r w:rsidR="00310199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4F6749">
        <w:rPr>
          <w:rFonts w:eastAsiaTheme="minorEastAsia"/>
          <w:shd w:val="clear" w:color="auto" w:fill="FEFFFE"/>
          <w:lang w:bidi="he-IL"/>
        </w:rPr>
        <w:t>2,3</w:t>
      </w:r>
      <w:r w:rsidRPr="0048509E">
        <w:rPr>
          <w:rFonts w:eastAsiaTheme="minorEastAsia"/>
          <w:shd w:val="clear" w:color="auto" w:fill="FEFFFE"/>
          <w:lang w:bidi="he-IL"/>
        </w:rPr>
        <w:t>тыс</w:t>
      </w:r>
      <w:r>
        <w:rPr>
          <w:rFonts w:eastAsiaTheme="minorEastAsia"/>
          <w:shd w:val="clear" w:color="auto" w:fill="FEFFFE"/>
          <w:lang w:bidi="he-IL"/>
        </w:rPr>
        <w:t>.</w:t>
      </w:r>
      <w:r w:rsidR="00787BDC" w:rsidRPr="009E6806">
        <w:rPr>
          <w:rFonts w:eastAsiaTheme="minorEastAsia"/>
          <w:iCs/>
          <w:shd w:val="clear" w:color="auto" w:fill="FEFFFE"/>
          <w:lang w:bidi="he-IL"/>
        </w:rPr>
        <w:t>руб.</w:t>
      </w:r>
      <w:r w:rsidR="00787BDC" w:rsidRPr="009E6806"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4F6749">
        <w:rPr>
          <w:rFonts w:eastAsiaTheme="minorEastAsia"/>
          <w:shd w:val="clear" w:color="auto" w:fill="FEFFFE"/>
          <w:lang w:bidi="he-IL"/>
        </w:rPr>
        <w:t>46</w:t>
      </w:r>
      <w:r w:rsidR="00787BDC" w:rsidRPr="009E6806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Pr="009E6806">
        <w:rPr>
          <w:rFonts w:eastAsiaTheme="minorEastAsia"/>
          <w:shd w:val="clear" w:color="auto" w:fill="FEFFFE"/>
          <w:lang w:bidi="he-IL"/>
        </w:rPr>
        <w:t>0,</w:t>
      </w:r>
      <w:r w:rsidR="004F6749">
        <w:rPr>
          <w:rFonts w:eastAsiaTheme="minorEastAsia"/>
          <w:shd w:val="clear" w:color="auto" w:fill="FEFFFE"/>
          <w:lang w:bidi="he-IL"/>
        </w:rPr>
        <w:t>06</w:t>
      </w:r>
      <w:r w:rsidR="00787BDC" w:rsidRPr="009E6806">
        <w:rPr>
          <w:rFonts w:eastAsiaTheme="minorEastAsia"/>
          <w:shd w:val="clear" w:color="auto" w:fill="FEFFFE"/>
          <w:lang w:bidi="he-IL"/>
        </w:rPr>
        <w:t>%</w:t>
      </w:r>
      <w:r w:rsidR="00787BDC" w:rsidRPr="009E6806"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956405" w:rsidRPr="0048509E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</w:t>
      </w:r>
      <w:r w:rsidR="00AB6E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установленные законами субъектов РФ</w:t>
      </w:r>
      <w:r w:rsidR="00AB6E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2B4902">
        <w:rPr>
          <w:rFonts w:eastAsiaTheme="minorEastAsia"/>
          <w:shd w:val="clear" w:color="auto" w:fill="FEFFFE"/>
          <w:lang w:bidi="he-IL"/>
        </w:rPr>
        <w:t>6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2B4902">
        <w:rPr>
          <w:rFonts w:eastAsiaTheme="minorEastAsia"/>
          <w:shd w:val="clear" w:color="auto" w:fill="FEFFFE"/>
          <w:lang w:bidi="he-IL"/>
        </w:rPr>
        <w:t>21,9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2B4902">
        <w:rPr>
          <w:rFonts w:eastAsiaTheme="minorEastAsia"/>
          <w:shd w:val="clear" w:color="auto" w:fill="FEFFFE"/>
          <w:lang w:bidi="he-IL"/>
        </w:rPr>
        <w:t>365</w:t>
      </w:r>
      <w:r w:rsidR="00956405" w:rsidRPr="0048509E">
        <w:rPr>
          <w:rFonts w:eastAsiaTheme="minorEastAsia"/>
          <w:shd w:val="clear" w:color="auto" w:fill="FEFFFE"/>
          <w:lang w:bidi="he-IL"/>
        </w:rPr>
        <w:t>%</w:t>
      </w:r>
      <w:r w:rsidR="00AB6EFE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>к утвержденным бюджетным назначениям, удельный вес составил 0,</w:t>
      </w:r>
      <w:r w:rsidR="002B4902">
        <w:rPr>
          <w:rFonts w:eastAsiaTheme="minorEastAsia"/>
          <w:shd w:val="clear" w:color="auto" w:fill="FEFFFE"/>
          <w:lang w:bidi="he-IL"/>
        </w:rPr>
        <w:t>6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4D3236" w:rsidRPr="004D3236" w:rsidRDefault="004D3236" w:rsidP="004D3236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D3236">
        <w:rPr>
          <w:rFonts w:eastAsiaTheme="minorEastAsia"/>
          <w:i/>
          <w:shd w:val="clear" w:color="auto" w:fill="FEFFFE"/>
          <w:lang w:bidi="he-IL"/>
        </w:rPr>
        <w:t xml:space="preserve">прочие доходы от сдачи в аренду имущества </w:t>
      </w:r>
      <w:r w:rsidRPr="004D3236">
        <w:rPr>
          <w:rFonts w:eastAsiaTheme="minorEastAsia"/>
          <w:shd w:val="clear" w:color="auto" w:fill="FEFFFE"/>
          <w:lang w:bidi="he-IL"/>
        </w:rPr>
        <w:t>поступили в сумме 10,5 тыс. рублей,  что составило 95,4% от утвержденного бюджетного назначения, удельный вес составил 0,3%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4111EC" w:rsidRPr="004111EC" w:rsidRDefault="0053770E" w:rsidP="004111EC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4D3236">
        <w:rPr>
          <w:shd w:val="clear" w:color="auto" w:fill="FEFFFE"/>
          <w:lang w:bidi="he-IL"/>
        </w:rPr>
        <w:t>2800,4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2D6149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4111EC">
        <w:rPr>
          <w:i/>
          <w:shd w:val="clear" w:color="auto" w:fill="FEFFFE"/>
          <w:lang w:bidi="he-IL"/>
        </w:rPr>
        <w:t>717,2</w:t>
      </w:r>
      <w:r w:rsidR="004C2AB7" w:rsidRPr="00642A4F">
        <w:rPr>
          <w:i/>
          <w:shd w:val="clear" w:color="auto" w:fill="FEFFFE"/>
          <w:lang w:bidi="he-IL"/>
        </w:rPr>
        <w:t xml:space="preserve">тыс.рублей, </w:t>
      </w:r>
      <w:r w:rsidR="004111EC" w:rsidRPr="004111EC">
        <w:rPr>
          <w:i/>
          <w:shd w:val="clear" w:color="auto" w:fill="FEFFFE"/>
          <w:lang w:bidi="he-IL"/>
        </w:rPr>
        <w:t xml:space="preserve">из них </w:t>
      </w:r>
      <w:r w:rsidR="004111EC">
        <w:rPr>
          <w:i/>
          <w:shd w:val="clear" w:color="auto" w:fill="FEFFFE"/>
          <w:lang w:bidi="he-IL"/>
        </w:rPr>
        <w:t>274,8</w:t>
      </w:r>
      <w:r w:rsidR="004111EC" w:rsidRPr="004111EC">
        <w:rPr>
          <w:i/>
          <w:shd w:val="clear" w:color="auto" w:fill="FEFFFE"/>
          <w:lang w:bidi="he-IL"/>
        </w:rPr>
        <w:t xml:space="preserve">тыс.руб на организацию водоснабжения населения, </w:t>
      </w:r>
      <w:r w:rsidR="004111EC">
        <w:rPr>
          <w:i/>
          <w:shd w:val="clear" w:color="auto" w:fill="FEFFFE"/>
          <w:lang w:bidi="he-IL"/>
        </w:rPr>
        <w:t>30,6</w:t>
      </w:r>
      <w:r w:rsidR="004111EC" w:rsidRPr="004111EC">
        <w:rPr>
          <w:i/>
          <w:shd w:val="clear" w:color="auto" w:fill="FEFFFE"/>
          <w:lang w:bidi="he-IL"/>
        </w:rPr>
        <w:t>тыс.рублей на налог по имуществу газовых сетей.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4111EC">
        <w:rPr>
          <w:rFonts w:eastAsiaTheme="minorEastAsia"/>
          <w:shd w:val="clear" w:color="auto" w:fill="FEFFFE"/>
          <w:lang w:bidi="he-IL"/>
        </w:rPr>
        <w:t>730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4111EC">
        <w:rPr>
          <w:rFonts w:eastAsiaTheme="minorEastAsia"/>
          <w:shd w:val="clear" w:color="auto" w:fill="FEFFFE"/>
          <w:lang w:bidi="he-IL"/>
        </w:rPr>
        <w:t>730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2D614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4111EC">
        <w:rPr>
          <w:rFonts w:eastAsiaTheme="minorEastAsia"/>
          <w:shd w:val="clear" w:color="auto" w:fill="FEFFFE"/>
          <w:lang w:bidi="he-IL"/>
        </w:rPr>
        <w:t>1311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4111EC">
        <w:rPr>
          <w:rFonts w:eastAsiaTheme="minorEastAsia"/>
          <w:shd w:val="clear" w:color="auto" w:fill="FEFFFE"/>
          <w:lang w:bidi="he-IL"/>
        </w:rPr>
        <w:t>1311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2D614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lastRenderedPageBreak/>
        <w:t xml:space="preserve">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0368DC">
        <w:rPr>
          <w:rFonts w:eastAsiaTheme="minorEastAsia"/>
          <w:shd w:val="clear" w:color="auto" w:fill="FEFFFE"/>
          <w:lang w:bidi="he-IL"/>
        </w:rPr>
        <w:t>40,4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464C6" w:rsidRPr="0048509E">
        <w:rPr>
          <w:rFonts w:eastAsiaTheme="minorEastAsia"/>
          <w:shd w:val="clear" w:color="auto" w:fill="FEFFFE"/>
          <w:lang w:bidi="he-IL"/>
        </w:rPr>
        <w:t>1,</w:t>
      </w:r>
      <w:r w:rsidR="004111EC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4111EC">
        <w:rPr>
          <w:rFonts w:eastAsiaTheme="minorEastAsia"/>
          <w:shd w:val="clear" w:color="auto" w:fill="FEFFFE"/>
          <w:lang w:bidi="he-IL"/>
        </w:rPr>
        <w:t>442,4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2D6149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4111EC">
        <w:rPr>
          <w:rFonts w:eastAsiaTheme="minorEastAsia"/>
          <w:shd w:val="clear" w:color="auto" w:fill="FEFFFE"/>
          <w:lang w:bidi="he-IL"/>
        </w:rPr>
        <w:t>274,8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53770E" w:rsidRDefault="0053770E" w:rsidP="0053770E">
      <w:pPr>
        <w:ind w:left="720"/>
        <w:jc w:val="center"/>
        <w:rPr>
          <w:b/>
          <w:i/>
        </w:rPr>
      </w:pPr>
      <w:r w:rsidRPr="00B15378">
        <w:rPr>
          <w:b/>
          <w:i/>
        </w:rPr>
        <w:t>3. Исполнение</w:t>
      </w:r>
      <w:r w:rsidR="00AB6EFE">
        <w:rPr>
          <w:b/>
          <w:i/>
        </w:rPr>
        <w:t xml:space="preserve"> расходной части </w:t>
      </w:r>
      <w:r w:rsidRPr="00B15378">
        <w:rPr>
          <w:b/>
          <w:i/>
        </w:rPr>
        <w:t xml:space="preserve"> бюджета сельского поселения</w:t>
      </w:r>
      <w:r w:rsidR="00AB6EFE">
        <w:rPr>
          <w:b/>
          <w:i/>
        </w:rPr>
        <w:t xml:space="preserve"> за 2017год</w:t>
      </w:r>
    </w:p>
    <w:p w:rsidR="0053770E" w:rsidRDefault="0053770E" w:rsidP="0053770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9E5B53">
        <w:t>Краснояр</w:t>
      </w:r>
      <w:r w:rsidRPr="005214B3">
        <w:t xml:space="preserve">ской сельской Думы от </w:t>
      </w:r>
      <w:r w:rsidRPr="00D417FE">
        <w:t>2</w:t>
      </w:r>
      <w:r w:rsidR="009003B1" w:rsidRPr="00D417FE">
        <w:t>8</w:t>
      </w:r>
      <w:r w:rsidRPr="00D417FE">
        <w:t>.12.2016г</w:t>
      </w:r>
      <w:r w:rsidRPr="008560F1">
        <w:t xml:space="preserve">. № </w:t>
      </w:r>
      <w:r w:rsidR="009E5B53">
        <w:t>38</w:t>
      </w:r>
      <w:r w:rsidRPr="007A5376">
        <w:t xml:space="preserve">«О бюджете </w:t>
      </w:r>
      <w:r w:rsidR="009E5B53">
        <w:t>Краснояр</w:t>
      </w:r>
      <w:r w:rsidRPr="007A5376">
        <w:t>ского</w:t>
      </w:r>
      <w:r w:rsidR="002D6149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="00AB6EFE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9E5B53">
        <w:t>3299,9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9E5B53">
        <w:t>519,4</w:t>
      </w:r>
      <w:r>
        <w:t xml:space="preserve">тыс.рублей и составила </w:t>
      </w:r>
      <w:r w:rsidR="009E5B53">
        <w:t>3819,3</w:t>
      </w:r>
      <w:r>
        <w:t>тыс.рублей.</w:t>
      </w:r>
    </w:p>
    <w:p w:rsidR="00956A2A" w:rsidRPr="007E6DCB" w:rsidRDefault="00956A2A" w:rsidP="008D6CC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9E5B53">
        <w:rPr>
          <w:rFonts w:eastAsiaTheme="minorEastAsia"/>
          <w:shd w:val="clear" w:color="auto" w:fill="FEFFFF"/>
          <w:lang w:bidi="he-IL"/>
        </w:rPr>
        <w:t>Краснояр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2D6149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9E5B53">
        <w:rPr>
          <w:shd w:val="clear" w:color="auto" w:fill="FEFFFE"/>
          <w:lang w:bidi="he-IL"/>
        </w:rPr>
        <w:t>3464,0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9E5B53">
        <w:rPr>
          <w:shd w:val="clear" w:color="auto" w:fill="FEFFFE"/>
          <w:lang w:bidi="he-IL"/>
        </w:rPr>
        <w:t>90,7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9E5B53">
        <w:rPr>
          <w:rFonts w:eastAsiaTheme="minorEastAsia"/>
          <w:shd w:val="clear" w:color="auto" w:fill="FEFFFF"/>
          <w:lang w:bidi="he-IL"/>
        </w:rPr>
        <w:t>Краснояр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9E5B53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 28.12.16г№</w:t>
            </w:r>
            <w:r w:rsidR="009E5B53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9E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назначения 28.12.17 №</w:t>
            </w:r>
            <w:r w:rsidR="009E5B53">
              <w:rPr>
                <w:sz w:val="18"/>
                <w:szCs w:val="18"/>
                <w:shd w:val="clear" w:color="auto" w:fill="FEFFFE"/>
                <w:lang w:bidi="he-IL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вобщемобъемерасходов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9E5B5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3464,0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56,9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18,8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6B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37,6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0,5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</w:tr>
      <w:tr w:rsidR="00642A4F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0E6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1,</w:t>
            </w:r>
            <w:r w:rsidR="000E6F1E">
              <w:rPr>
                <w:sz w:val="18"/>
                <w:szCs w:val="18"/>
                <w:shd w:val="clear" w:color="auto" w:fill="FEFFFE"/>
                <w:lang w:bidi="he-IL"/>
              </w:rPr>
              <w:t>2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1,9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0E6F1E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F1E" w:rsidRPr="00642A4F" w:rsidRDefault="000E6F1E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1E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E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1E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E" w:rsidRPr="00642A4F" w:rsidRDefault="000E6F1E" w:rsidP="00AA78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E" w:rsidRPr="00642A4F" w:rsidRDefault="000E6F1E" w:rsidP="00AA78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E" w:rsidRPr="00642A4F" w:rsidRDefault="000E6F1E" w:rsidP="00AA78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E" w:rsidRPr="00642A4F" w:rsidRDefault="000E6F1E" w:rsidP="00AA78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1,9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</w:tr>
      <w:tr w:rsidR="00642A4F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16,2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642A4F"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6F1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642A4F"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  <w:r w:rsidR="00C05BA3">
              <w:rPr>
                <w:sz w:val="18"/>
                <w:szCs w:val="18"/>
                <w:shd w:val="clear" w:color="auto" w:fill="FEFFFE"/>
                <w:lang w:bidi="he-IL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</w:t>
            </w:r>
            <w:r w:rsidR="00642A4F"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10,9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8,8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05B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2,1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12,0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0,1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F65FE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B640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DB64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 w:rsidR="00DB6402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2D6149" w:rsidRPr="002D6149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DB6402">
        <w:rPr>
          <w:shd w:val="clear" w:color="auto" w:fill="FEFFFE"/>
          <w:lang w:bidi="he-IL"/>
        </w:rPr>
        <w:t>1970,0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DB6402">
        <w:rPr>
          <w:shd w:val="clear" w:color="auto" w:fill="FEFFFE"/>
          <w:lang w:bidi="he-IL"/>
        </w:rPr>
        <w:t>97,2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45703D">
        <w:rPr>
          <w:shd w:val="clear" w:color="auto" w:fill="FEFFFE"/>
          <w:lang w:bidi="he-IL"/>
        </w:rPr>
        <w:t>56,9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890CAF" w:rsidRDefault="00956A2A" w:rsidP="00890CAF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45703D">
        <w:rPr>
          <w:shd w:val="clear" w:color="auto" w:fill="FEFFFE"/>
          <w:lang w:bidi="he-IL"/>
        </w:rPr>
        <w:t>650,4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="00AB6EFE">
        <w:rPr>
          <w:shd w:val="clear" w:color="auto" w:fill="FEFFFE"/>
          <w:lang w:bidi="he-IL"/>
        </w:rPr>
        <w:t xml:space="preserve">% </w:t>
      </w:r>
      <w:r w:rsidRPr="00761AF5">
        <w:rPr>
          <w:shd w:val="clear" w:color="auto" w:fill="FEFFFE"/>
          <w:lang w:bidi="he-IL"/>
        </w:rPr>
        <w:t>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890CAF">
        <w:rPr>
          <w:shd w:val="clear" w:color="auto" w:fill="FEFFFE"/>
          <w:lang w:bidi="he-IL"/>
        </w:rPr>
        <w:t xml:space="preserve">, </w:t>
      </w:r>
      <w:r w:rsidR="00890CAF" w:rsidRPr="00761AF5">
        <w:rPr>
          <w:shd w:val="clear" w:color="auto" w:fill="FEFFFE"/>
          <w:lang w:bidi="he-IL"/>
        </w:rPr>
        <w:t xml:space="preserve">в том числе </w:t>
      </w:r>
      <w:r w:rsidR="00890CAF">
        <w:rPr>
          <w:shd w:val="clear" w:color="auto" w:fill="FEFFFE"/>
          <w:lang w:bidi="he-IL"/>
        </w:rPr>
        <w:t xml:space="preserve">иные </w:t>
      </w:r>
      <w:r w:rsidR="00890CAF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890CAF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890CAF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890CAF">
        <w:rPr>
          <w:rFonts w:eastAsiaTheme="minorEastAsia"/>
          <w:shd w:val="clear" w:color="auto" w:fill="FEFFFE"/>
          <w:lang w:bidi="he-IL"/>
        </w:rPr>
        <w:t>93,9 тыс.</w:t>
      </w:r>
      <w:r w:rsidR="00890CAF" w:rsidRPr="00F96FF9">
        <w:rPr>
          <w:rFonts w:eastAsiaTheme="minorEastAsia"/>
          <w:shd w:val="clear" w:color="auto" w:fill="FEFFFE"/>
          <w:lang w:bidi="he-IL"/>
        </w:rPr>
        <w:t xml:space="preserve">руб. расходы исполнены по </w:t>
      </w:r>
      <w:r w:rsidR="00890CAF">
        <w:rPr>
          <w:rFonts w:eastAsiaTheme="minorEastAsia"/>
          <w:shd w:val="clear" w:color="auto" w:fill="FEFFFE"/>
          <w:lang w:bidi="he-IL"/>
        </w:rPr>
        <w:t xml:space="preserve">назначению на </w:t>
      </w:r>
      <w:r w:rsidR="00890CAF" w:rsidRPr="00AB11BE">
        <w:rPr>
          <w:shd w:val="clear" w:color="auto" w:fill="FEFFFE"/>
          <w:lang w:bidi="he-IL"/>
        </w:rPr>
        <w:t>оплату</w:t>
      </w:r>
      <w:r w:rsidR="00890CAF">
        <w:rPr>
          <w:shd w:val="clear" w:color="auto" w:fill="FEFFFE"/>
          <w:lang w:bidi="he-IL"/>
        </w:rPr>
        <w:t xml:space="preserve"> заработной платы и налоги</w:t>
      </w:r>
      <w:r w:rsidR="00890CAF">
        <w:rPr>
          <w:sz w:val="25"/>
          <w:szCs w:val="25"/>
          <w:shd w:val="clear" w:color="auto" w:fill="FEFFFE"/>
          <w:lang w:bidi="he-IL"/>
        </w:rPr>
        <w:t>.</w:t>
      </w:r>
    </w:p>
    <w:p w:rsidR="002B51D6" w:rsidRDefault="00DA1437" w:rsidP="00761AF5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761AF5">
        <w:rPr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45703D">
        <w:rPr>
          <w:shd w:val="clear" w:color="auto" w:fill="FEFFFE"/>
          <w:lang w:bidi="he-IL"/>
        </w:rPr>
        <w:t>1302,6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45703D">
        <w:rPr>
          <w:shd w:val="clear" w:color="auto" w:fill="FEFFFE"/>
          <w:lang w:bidi="he-IL"/>
        </w:rPr>
        <w:t>96,2</w:t>
      </w:r>
      <w:r w:rsidR="00956A2A" w:rsidRPr="00761AF5">
        <w:rPr>
          <w:shd w:val="clear" w:color="auto" w:fill="FEFFFE"/>
          <w:lang w:bidi="he-IL"/>
        </w:rPr>
        <w:t>% к утвержденным бюдж</w:t>
      </w:r>
      <w:r w:rsidR="00AB6EFE">
        <w:rPr>
          <w:shd w:val="clear" w:color="auto" w:fill="FEFFFE"/>
          <w:lang w:bidi="he-IL"/>
        </w:rPr>
        <w:t>етным назначениям;</w:t>
      </w:r>
    </w:p>
    <w:p w:rsidR="00FA232A" w:rsidRPr="00FA232A" w:rsidRDefault="00AB6EFE" w:rsidP="00FA232A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 </w:t>
      </w:r>
      <w:r w:rsidR="007B5031">
        <w:rPr>
          <w:shd w:val="clear" w:color="auto" w:fill="FEFFFE"/>
          <w:lang w:bidi="he-IL"/>
        </w:rPr>
        <w:t>В 2017году утвержде</w:t>
      </w:r>
      <w:r w:rsidR="00AE12E2">
        <w:rPr>
          <w:shd w:val="clear" w:color="auto" w:fill="FEFFFE"/>
          <w:lang w:bidi="he-IL"/>
        </w:rPr>
        <w:t>н</w:t>
      </w:r>
      <w:r w:rsidR="007B5031"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 w:rsidR="007B5031"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24567B" w:rsidRPr="008C6E5D">
        <w:rPr>
          <w:shd w:val="clear" w:color="auto" w:fill="FEFFFE"/>
          <w:lang w:bidi="he-IL"/>
        </w:rPr>
        <w:t>2</w:t>
      </w:r>
      <w:r w:rsidR="0024567B">
        <w:rPr>
          <w:shd w:val="clear" w:color="auto" w:fill="FEFFFE"/>
          <w:lang w:bidi="he-IL"/>
        </w:rPr>
        <w:t>чел. Р</w:t>
      </w:r>
      <w:r w:rsidR="007B5031">
        <w:rPr>
          <w:shd w:val="clear" w:color="auto" w:fill="FEFFFE"/>
          <w:lang w:bidi="he-IL"/>
        </w:rPr>
        <w:t xml:space="preserve">асходование средств по </w:t>
      </w:r>
      <w:r w:rsidR="002B51D6">
        <w:rPr>
          <w:shd w:val="clear" w:color="auto" w:fill="FEFFFE"/>
          <w:lang w:bidi="he-IL"/>
        </w:rPr>
        <w:t>разделу 0100</w:t>
      </w:r>
      <w:r w:rsidR="002B51D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2B51D6" w:rsidRPr="002B51D6">
        <w:rPr>
          <w:i/>
          <w:iCs/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 xml:space="preserve">произведено в пределах </w:t>
      </w:r>
      <w:r w:rsidR="00A2736D">
        <w:rPr>
          <w:shd w:val="clear" w:color="auto" w:fill="FEFFFE"/>
          <w:lang w:bidi="he-IL"/>
        </w:rPr>
        <w:t>установленных величин</w:t>
      </w:r>
      <w:r w:rsidR="0024567B">
        <w:rPr>
          <w:shd w:val="clear" w:color="auto" w:fill="FEFFFE"/>
          <w:lang w:bidi="he-IL"/>
        </w:rPr>
        <w:t>,</w:t>
      </w:r>
      <w:r w:rsidR="007B5031">
        <w:rPr>
          <w:shd w:val="clear" w:color="auto" w:fill="FEFFFE"/>
          <w:lang w:bidi="he-IL"/>
        </w:rPr>
        <w:t xml:space="preserve"> 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 w:rsidR="007B5031"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45703D">
        <w:rPr>
          <w:shd w:val="clear" w:color="auto" w:fill="FEFFFE"/>
          <w:lang w:bidi="he-IL"/>
        </w:rPr>
        <w:t>Краснояр</w:t>
      </w:r>
      <w:r w:rsidR="007B5031"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 w:rsidR="002D6149">
        <w:rPr>
          <w:shd w:val="clear" w:color="auto" w:fill="FEFFFE"/>
          <w:lang w:bidi="he-IL"/>
        </w:rPr>
        <w:t xml:space="preserve"> </w:t>
      </w:r>
      <w:r w:rsidR="0045703D">
        <w:rPr>
          <w:shd w:val="clear" w:color="auto" w:fill="FEFFFE"/>
          <w:lang w:bidi="he-IL"/>
        </w:rPr>
        <w:t>2081</w:t>
      </w:r>
      <w:r w:rsidR="007B5031">
        <w:rPr>
          <w:shd w:val="clear" w:color="auto" w:fill="FEFFFE"/>
          <w:lang w:bidi="he-IL"/>
        </w:rPr>
        <w:t>,0 тыс.рублей.</w:t>
      </w:r>
      <w:r w:rsidR="00FA232A" w:rsidRPr="00FA232A">
        <w:rPr>
          <w:shd w:val="clear" w:color="auto" w:fill="FEFFFE"/>
          <w:lang w:bidi="he-IL"/>
        </w:rPr>
        <w:t xml:space="preserve"> Фактические расходы составили </w:t>
      </w:r>
      <w:r w:rsidR="00FA232A">
        <w:rPr>
          <w:shd w:val="clear" w:color="auto" w:fill="FEFFFE"/>
          <w:lang w:bidi="he-IL"/>
        </w:rPr>
        <w:t>1968,2</w:t>
      </w:r>
      <w:r w:rsidR="00FA232A" w:rsidRPr="00FA232A">
        <w:rPr>
          <w:shd w:val="clear" w:color="auto" w:fill="FEFFFE"/>
          <w:lang w:bidi="he-IL"/>
        </w:rPr>
        <w:t xml:space="preserve"> тыс.рублей.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2D6149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от </w:t>
      </w:r>
      <w:r w:rsidR="0045703D">
        <w:rPr>
          <w:shd w:val="clear" w:color="auto" w:fill="FEFFFE"/>
          <w:lang w:bidi="he-IL"/>
        </w:rPr>
        <w:t>30</w:t>
      </w:r>
      <w:r w:rsidR="0045703D" w:rsidRPr="00761AF5">
        <w:rPr>
          <w:shd w:val="clear" w:color="auto" w:fill="FEFFFE"/>
          <w:lang w:bidi="he-IL"/>
        </w:rPr>
        <w:t xml:space="preserve">.01.2015 года </w:t>
      </w:r>
      <w:r w:rsidR="0045703D" w:rsidRPr="002F1C4E">
        <w:rPr>
          <w:shd w:val="clear" w:color="auto" w:fill="FEFFFE"/>
          <w:lang w:bidi="he-IL"/>
        </w:rPr>
        <w:t>№8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4567B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>- 0111 «Резервный фонд» расходы в сумме</w:t>
      </w:r>
      <w:r w:rsidR="0045703D">
        <w:rPr>
          <w:sz w:val="25"/>
          <w:szCs w:val="25"/>
          <w:shd w:val="clear" w:color="auto" w:fill="FEFFFE"/>
          <w:lang w:bidi="he-IL"/>
        </w:rPr>
        <w:t>5,0</w:t>
      </w:r>
      <w:r w:rsidR="0024567B">
        <w:rPr>
          <w:sz w:val="25"/>
          <w:szCs w:val="25"/>
          <w:shd w:val="clear" w:color="auto" w:fill="FEFFFE"/>
          <w:lang w:bidi="he-IL"/>
        </w:rPr>
        <w:t>тыс.рублей не производились.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24567B">
        <w:rPr>
          <w:iCs/>
          <w:shd w:val="clear" w:color="auto" w:fill="FEFFFE"/>
          <w:lang w:bidi="he-IL"/>
        </w:rPr>
        <w:t>0203 «Национальная оборона»</w:t>
      </w:r>
      <w:r w:rsidR="002D6149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BF052E">
        <w:rPr>
          <w:shd w:val="clear" w:color="auto" w:fill="FEFFFE"/>
          <w:lang w:bidi="he-IL"/>
        </w:rPr>
        <w:t>40,4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1,0</w:t>
      </w:r>
      <w:r w:rsidR="0024567B">
        <w:rPr>
          <w:shd w:val="clear" w:color="auto" w:fill="FEFFFE"/>
          <w:lang w:bidi="he-IL"/>
        </w:rPr>
        <w:t>%. Р</w:t>
      </w:r>
      <w:r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4672EC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CF59B3">
        <w:rPr>
          <w:rFonts w:eastAsiaTheme="minorEastAsia"/>
          <w:shd w:val="clear" w:color="auto" w:fill="FEFFFE"/>
          <w:lang w:bidi="he-IL"/>
        </w:rPr>
        <w:t>39,</w:t>
      </w:r>
      <w:r w:rsidR="004E16C3">
        <w:rPr>
          <w:rFonts w:eastAsiaTheme="minorEastAsia"/>
          <w:shd w:val="clear" w:color="auto" w:fill="FEFFFE"/>
          <w:lang w:bidi="he-IL"/>
        </w:rPr>
        <w:t>8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B929FC">
        <w:rPr>
          <w:rFonts w:eastAsiaTheme="minorEastAsia"/>
          <w:shd w:val="clear" w:color="auto" w:fill="FEFFFE"/>
          <w:lang w:bidi="he-IL"/>
        </w:rPr>
        <w:t xml:space="preserve"> и </w:t>
      </w:r>
      <w:r w:rsidR="00DA34EA">
        <w:rPr>
          <w:rFonts w:eastAsiaTheme="minorEastAsia"/>
          <w:shd w:val="clear" w:color="auto" w:fill="FEFFFE"/>
          <w:lang w:bidi="he-IL"/>
        </w:rPr>
        <w:t>на приобретение канцтоваров (</w:t>
      </w:r>
      <w:r w:rsidR="00CF59B3">
        <w:rPr>
          <w:rFonts w:eastAsiaTheme="minorEastAsia"/>
          <w:shd w:val="clear" w:color="auto" w:fill="FEFFFE"/>
          <w:lang w:bidi="he-IL"/>
        </w:rPr>
        <w:t>0,</w:t>
      </w:r>
      <w:r w:rsidR="004E16C3">
        <w:rPr>
          <w:rFonts w:eastAsiaTheme="minorEastAsia"/>
          <w:shd w:val="clear" w:color="auto" w:fill="FEFFFE"/>
          <w:lang w:bidi="he-IL"/>
        </w:rPr>
        <w:t>6</w:t>
      </w:r>
      <w:r w:rsidR="00B929FC">
        <w:rPr>
          <w:rFonts w:eastAsiaTheme="minorEastAsia"/>
          <w:shd w:val="clear" w:color="auto" w:fill="FEFFFE"/>
          <w:lang w:bidi="he-IL"/>
        </w:rPr>
        <w:t>тыс.руб.)</w:t>
      </w:r>
      <w:r w:rsidR="009D30DF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4E16C3" w:rsidRPr="004E16C3" w:rsidRDefault="004E16C3" w:rsidP="004E16C3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 w:rsidRPr="004E16C3">
        <w:rPr>
          <w:shd w:val="clear" w:color="auto" w:fill="FEFFFE"/>
          <w:lang w:bidi="he-IL"/>
        </w:rPr>
        <w:t xml:space="preserve">- по разделу </w:t>
      </w:r>
      <w:r w:rsidRPr="004E16C3">
        <w:rPr>
          <w:i/>
          <w:iCs/>
          <w:u w:val="single"/>
          <w:shd w:val="clear" w:color="auto" w:fill="FEFFFE"/>
          <w:lang w:bidi="he-IL"/>
        </w:rPr>
        <w:t xml:space="preserve">0300 «Национальная безопасность и правоохранительная деятельность» </w:t>
      </w:r>
      <w:r w:rsidRPr="004E16C3">
        <w:rPr>
          <w:lang w:bidi="he-IL"/>
        </w:rPr>
        <w:t xml:space="preserve">расходы исполнены в сумме 50,3тыс.рублей или 78,7% от </w:t>
      </w:r>
      <w:r w:rsidRPr="004E16C3">
        <w:rPr>
          <w:shd w:val="clear" w:color="auto" w:fill="FEFFFE"/>
          <w:lang w:bidi="he-IL"/>
        </w:rPr>
        <w:t>утвержденных бюджетных назначений</w:t>
      </w:r>
      <w:r w:rsidRPr="004E16C3">
        <w:rPr>
          <w:lang w:bidi="he-IL"/>
        </w:rPr>
        <w:t>,</w:t>
      </w:r>
      <w:r w:rsidR="004672EC">
        <w:rPr>
          <w:lang w:bidi="he-IL"/>
        </w:rPr>
        <w:t xml:space="preserve"> </w:t>
      </w:r>
      <w:r w:rsidRPr="004E16C3">
        <w:rPr>
          <w:shd w:val="clear" w:color="auto" w:fill="FEFFFE"/>
          <w:lang w:bidi="he-IL"/>
        </w:rPr>
        <w:t xml:space="preserve">в том числе расходы производились на зарплату </w:t>
      </w:r>
      <w:r>
        <w:rPr>
          <w:shd w:val="clear" w:color="auto" w:fill="FEFFFE"/>
          <w:lang w:bidi="he-IL"/>
        </w:rPr>
        <w:t xml:space="preserve">и </w:t>
      </w:r>
      <w:r w:rsidRPr="004E16C3">
        <w:rPr>
          <w:rFonts w:eastAsiaTheme="minorEastAsia"/>
          <w:shd w:val="clear" w:color="auto" w:fill="FEFFFE"/>
          <w:lang w:bidi="he-IL"/>
        </w:rPr>
        <w:t>начислени</w:t>
      </w:r>
      <w:r w:rsidR="004672EC">
        <w:rPr>
          <w:rFonts w:eastAsiaTheme="minorEastAsia"/>
          <w:shd w:val="clear" w:color="auto" w:fill="FEFFFE"/>
          <w:lang w:bidi="he-IL"/>
        </w:rPr>
        <w:t>я</w:t>
      </w:r>
      <w:r w:rsidRPr="004E16C3">
        <w:rPr>
          <w:rFonts w:eastAsiaTheme="minorEastAsia"/>
          <w:shd w:val="clear" w:color="auto" w:fill="FEFFFE"/>
          <w:lang w:bidi="he-IL"/>
        </w:rPr>
        <w:t xml:space="preserve"> по оплате труда</w:t>
      </w:r>
      <w:r w:rsidR="004672EC">
        <w:rPr>
          <w:rFonts w:eastAsiaTheme="minorEastAsia"/>
          <w:shd w:val="clear" w:color="auto" w:fill="FEFFFE"/>
          <w:lang w:bidi="he-IL"/>
        </w:rPr>
        <w:t xml:space="preserve"> </w:t>
      </w:r>
      <w:r w:rsidRPr="004E16C3">
        <w:rPr>
          <w:shd w:val="clear" w:color="auto" w:fill="FEFFFE"/>
          <w:lang w:bidi="he-IL"/>
        </w:rPr>
        <w:t>водителю пожарной машины</w:t>
      </w:r>
      <w:r w:rsidRPr="004E16C3">
        <w:rPr>
          <w:rFonts w:eastAsiaTheme="minorEastAsia"/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14049A">
        <w:rPr>
          <w:lang w:bidi="he-IL"/>
        </w:rPr>
        <w:t>590,8</w:t>
      </w:r>
      <w:r w:rsidRPr="00761AF5">
        <w:rPr>
          <w:lang w:bidi="he-IL"/>
        </w:rPr>
        <w:t xml:space="preserve">тыс.руб. или </w:t>
      </w:r>
      <w:r w:rsidR="0014049A">
        <w:rPr>
          <w:lang w:bidi="he-IL"/>
        </w:rPr>
        <w:t>79,8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</w:t>
      </w:r>
      <w:r w:rsidRPr="00761AF5">
        <w:rPr>
          <w:lang w:bidi="he-IL"/>
        </w:rPr>
        <w:lastRenderedPageBreak/>
        <w:t xml:space="preserve">составил </w:t>
      </w:r>
      <w:r w:rsidR="0014049A">
        <w:rPr>
          <w:lang w:bidi="he-IL"/>
        </w:rPr>
        <w:t>17</w:t>
      </w:r>
      <w:r w:rsidRPr="00761AF5">
        <w:rPr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="00AB6EFE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14049A">
        <w:rPr>
          <w:shd w:val="clear" w:color="auto" w:fill="FEFFFE"/>
          <w:lang w:bidi="he-IL"/>
        </w:rPr>
        <w:t>560,0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14049A">
        <w:rPr>
          <w:shd w:val="clear" w:color="auto" w:fill="FEFFFE"/>
          <w:lang w:bidi="he-IL"/>
        </w:rPr>
        <w:t>78,9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4672EC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D83679">
        <w:rPr>
          <w:rFonts w:eastAsiaTheme="minorEastAsia"/>
          <w:shd w:val="clear" w:color="auto" w:fill="FEFFFE"/>
          <w:lang w:bidi="he-IL"/>
        </w:rPr>
        <w:t xml:space="preserve">проект дорожного движения, ремонт дорог, </w:t>
      </w:r>
      <w:r w:rsidR="006111B9" w:rsidRPr="00761AF5">
        <w:rPr>
          <w:rFonts w:eastAsiaTheme="minorEastAsia"/>
          <w:shd w:val="clear" w:color="auto" w:fill="FEFFFE"/>
          <w:lang w:bidi="he-IL"/>
        </w:rPr>
        <w:t>профилирование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4672EC">
        <w:rPr>
          <w:rFonts w:eastAsiaTheme="minorEastAsia"/>
          <w:shd w:val="clear" w:color="auto" w:fill="FEFFFE"/>
          <w:lang w:bidi="he-IL"/>
        </w:rPr>
        <w:t xml:space="preserve"> </w:t>
      </w:r>
      <w:r w:rsidR="00D83679">
        <w:rPr>
          <w:shd w:val="clear" w:color="auto" w:fill="FEFFFE"/>
          <w:lang w:bidi="he-IL"/>
        </w:rPr>
        <w:t>на расчистку дорог от снега</w:t>
      </w:r>
      <w:r w:rsidR="00803A42">
        <w:rPr>
          <w:rFonts w:eastAsiaTheme="minorEastAsia"/>
          <w:shd w:val="clear" w:color="auto" w:fill="FEFFFE"/>
          <w:lang w:bidi="he-IL"/>
        </w:rPr>
        <w:t xml:space="preserve">, </w:t>
      </w:r>
      <w:r w:rsidR="00CE2C90">
        <w:rPr>
          <w:rFonts w:eastAsiaTheme="minorEastAsia"/>
          <w:shd w:val="clear" w:color="auto" w:fill="FEFFFE"/>
          <w:lang w:bidi="he-IL"/>
        </w:rPr>
        <w:t>приобретение дорожных знаков</w:t>
      </w:r>
      <w:r w:rsidR="00D83679">
        <w:rPr>
          <w:rFonts w:eastAsiaTheme="minorEastAsia"/>
          <w:shd w:val="clear" w:color="auto" w:fill="FEFFFE"/>
          <w:lang w:bidi="he-IL"/>
        </w:rPr>
        <w:t>,</w:t>
      </w:r>
      <w:r w:rsidR="00F81815">
        <w:rPr>
          <w:rFonts w:eastAsiaTheme="minorEastAsia"/>
          <w:shd w:val="clear" w:color="auto" w:fill="FEFFFE"/>
          <w:lang w:bidi="he-IL"/>
        </w:rPr>
        <w:t xml:space="preserve"> </w:t>
      </w:r>
      <w:r w:rsidR="00F81815" w:rsidRPr="004672EC">
        <w:rPr>
          <w:rFonts w:eastAsiaTheme="minorEastAsia"/>
          <w:shd w:val="clear" w:color="auto" w:fill="FEFFFE"/>
          <w:lang w:bidi="he-IL"/>
        </w:rPr>
        <w:t xml:space="preserve">укладка железобетонных плит по </w:t>
      </w:r>
      <w:r w:rsidR="004672EC">
        <w:rPr>
          <w:rFonts w:eastAsiaTheme="minorEastAsia"/>
          <w:shd w:val="clear" w:color="auto" w:fill="FEFFFE"/>
          <w:lang w:bidi="he-IL"/>
        </w:rPr>
        <w:t>грунтовой дороге</w:t>
      </w:r>
      <w:r w:rsidR="00F81815" w:rsidRPr="004672EC">
        <w:rPr>
          <w:rFonts w:eastAsiaTheme="minorEastAsia"/>
          <w:shd w:val="clear" w:color="auto" w:fill="FEFFFE"/>
          <w:lang w:bidi="he-IL"/>
        </w:rPr>
        <w:t>,</w:t>
      </w:r>
      <w:r w:rsidR="00D83679" w:rsidRPr="004672EC">
        <w:rPr>
          <w:rFonts w:eastAsiaTheme="minorEastAsia"/>
          <w:shd w:val="clear" w:color="auto" w:fill="FEFFFE"/>
          <w:lang w:bidi="he-IL"/>
        </w:rPr>
        <w:t xml:space="preserve"> в том числе иные межбюджетные трансферты </w:t>
      </w:r>
      <w:r w:rsidR="00F22AFF" w:rsidRPr="004672EC">
        <w:rPr>
          <w:rFonts w:eastAsiaTheme="minorEastAsia"/>
          <w:shd w:val="clear" w:color="auto" w:fill="FEFFFE"/>
          <w:lang w:bidi="he-IL"/>
        </w:rPr>
        <w:t xml:space="preserve">из бюджета района в сумме 85,0тыс.руб. </w:t>
      </w:r>
      <w:r w:rsidR="004672EC">
        <w:rPr>
          <w:rFonts w:eastAsiaTheme="minorEastAsia"/>
          <w:shd w:val="clear" w:color="auto" w:fill="FEFFFE"/>
          <w:lang w:bidi="he-IL"/>
        </w:rPr>
        <w:t>израсходованы</w:t>
      </w:r>
      <w:r w:rsidR="00F22AFF" w:rsidRPr="00761AF5">
        <w:rPr>
          <w:rFonts w:eastAsiaTheme="minorEastAsia"/>
          <w:shd w:val="clear" w:color="auto" w:fill="FEFFFE"/>
          <w:lang w:bidi="he-IL"/>
        </w:rPr>
        <w:t xml:space="preserve"> </w:t>
      </w:r>
      <w:r w:rsidR="00F22AFF">
        <w:rPr>
          <w:rFonts w:eastAsiaTheme="minorEastAsia"/>
          <w:shd w:val="clear" w:color="auto" w:fill="FEFFFE"/>
          <w:lang w:bidi="he-IL"/>
        </w:rPr>
        <w:t>на приобретение железобетонных плит</w:t>
      </w:r>
      <w:r w:rsidR="00F81815">
        <w:rPr>
          <w:rFonts w:eastAsiaTheme="minorEastAsia"/>
          <w:shd w:val="clear" w:color="auto" w:fill="FEFFFE"/>
          <w:lang w:bidi="he-IL"/>
        </w:rPr>
        <w:t>.</w:t>
      </w:r>
    </w:p>
    <w:p w:rsidR="00EA69A9" w:rsidRDefault="00EA69A9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EA69A9">
        <w:rPr>
          <w:shd w:val="clear" w:color="auto" w:fill="FEFFFE"/>
          <w:lang w:bidi="he-IL"/>
        </w:rPr>
        <w:t>0412 «Другие вопросы в области национальной экономики»</w:t>
      </w:r>
      <w:r w:rsidRPr="00761AF5">
        <w:rPr>
          <w:shd w:val="clear" w:color="auto" w:fill="FEFFFE"/>
          <w:lang w:bidi="he-IL"/>
        </w:rPr>
        <w:t xml:space="preserve"> расходы</w:t>
      </w:r>
      <w:r w:rsidR="00064618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исполнены в сумме</w:t>
      </w:r>
      <w:r w:rsidR="002D6149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30,8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к утвержденным бюджетным назначениям,</w:t>
      </w:r>
      <w:r w:rsidR="00AB6EFE">
        <w:rPr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в том числе иные межбюджетные трансферты из бюджета района </w:t>
      </w:r>
      <w:r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>
        <w:rPr>
          <w:rFonts w:eastAsiaTheme="minorEastAsia"/>
          <w:shd w:val="clear" w:color="auto" w:fill="FEFFFE"/>
          <w:lang w:bidi="he-IL"/>
        </w:rPr>
        <w:t>21,7тыс.</w:t>
      </w:r>
      <w:r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064618">
        <w:rPr>
          <w:rFonts w:eastAsiaTheme="minorEastAsia"/>
          <w:shd w:val="clear" w:color="auto" w:fill="FEFFFE"/>
          <w:lang w:bidi="he-IL"/>
        </w:rPr>
        <w:t xml:space="preserve"> </w:t>
      </w:r>
      <w:r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>
        <w:rPr>
          <w:rFonts w:eastAsiaTheme="minorEastAsia"/>
          <w:shd w:val="clear" w:color="auto" w:fill="FEFFFE"/>
          <w:lang w:bidi="he-IL"/>
        </w:rPr>
        <w:t>на</w:t>
      </w:r>
      <w:r w:rsidR="00064618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публикацию объявлений в ООО «ИД Волгоградская правда» по оформлению невостребованных земельных участков, расположенных на территории Красноярского сельского поселения.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064618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44D0C">
        <w:rPr>
          <w:shd w:val="clear" w:color="auto" w:fill="FEFFFE"/>
          <w:lang w:bidi="he-IL"/>
        </w:rPr>
        <w:t>378</w:t>
      </w:r>
      <w:r w:rsidR="00F5263F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44D0C">
        <w:rPr>
          <w:shd w:val="clear" w:color="auto" w:fill="FEFFFE"/>
          <w:lang w:bidi="he-IL"/>
        </w:rPr>
        <w:t>78,4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244D0C">
        <w:rPr>
          <w:shd w:val="clear" w:color="auto" w:fill="FEFFFE"/>
          <w:lang w:bidi="he-IL"/>
        </w:rPr>
        <w:t>10,9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244D0C">
        <w:rPr>
          <w:shd w:val="clear" w:color="auto" w:fill="FEFFFE"/>
          <w:lang w:bidi="he-IL"/>
        </w:rPr>
        <w:t>305,4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61C81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F81815" w:rsidRPr="004A57A0">
        <w:rPr>
          <w:shd w:val="clear" w:color="auto" w:fill="FEFFFE"/>
          <w:lang w:bidi="he-IL"/>
        </w:rPr>
        <w:t xml:space="preserve">в том числе </w:t>
      </w:r>
      <w:r w:rsidR="00F81815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F81815" w:rsidRPr="00F96FF9">
        <w:rPr>
          <w:rFonts w:eastAsiaTheme="minorEastAsia"/>
          <w:shd w:val="clear" w:color="auto" w:fill="FEFFFE"/>
          <w:lang w:bidi="he-IL"/>
        </w:rPr>
        <w:t xml:space="preserve"> трансферты </w:t>
      </w:r>
      <w:r w:rsidR="00F81815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F81815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F81815">
        <w:rPr>
          <w:rFonts w:eastAsiaTheme="minorEastAsia"/>
          <w:shd w:val="clear" w:color="auto" w:fill="FEFFFE"/>
          <w:lang w:bidi="he-IL"/>
        </w:rPr>
        <w:t>274,8тыс.</w:t>
      </w:r>
      <w:r w:rsidR="00F81815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F81815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F81815">
        <w:rPr>
          <w:rFonts w:eastAsiaTheme="minorEastAsia"/>
          <w:shd w:val="clear" w:color="auto" w:fill="FEFFFE"/>
          <w:lang w:bidi="he-IL"/>
        </w:rPr>
        <w:t xml:space="preserve"> </w:t>
      </w:r>
      <w:r w:rsidR="00F81815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F81815">
        <w:rPr>
          <w:rFonts w:eastAsiaTheme="minorEastAsia"/>
          <w:shd w:val="clear" w:color="auto" w:fill="FEFFFE"/>
          <w:lang w:bidi="he-IL"/>
        </w:rPr>
        <w:t xml:space="preserve">на обслуживание объектов водного хозяйства, </w:t>
      </w:r>
      <w:r w:rsidR="00F81815" w:rsidRPr="00AB7B60">
        <w:rPr>
          <w:rFonts w:eastAsiaTheme="minorEastAsia"/>
          <w:shd w:val="clear" w:color="auto" w:fill="FEFFFE"/>
          <w:lang w:bidi="he-IL"/>
        </w:rPr>
        <w:t xml:space="preserve">на </w:t>
      </w:r>
      <w:r w:rsidR="00F81815">
        <w:rPr>
          <w:shd w:val="clear" w:color="auto" w:fill="FEFFFE"/>
          <w:lang w:bidi="he-IL"/>
        </w:rPr>
        <w:t>ремонт водопроводных сетей,</w:t>
      </w:r>
      <w:r w:rsidR="00F81815" w:rsidRPr="00AB7B60">
        <w:rPr>
          <w:shd w:val="clear" w:color="auto" w:fill="FEFFFE"/>
          <w:lang w:bidi="he-IL"/>
        </w:rPr>
        <w:t xml:space="preserve"> ремонт глубинных насосов,</w:t>
      </w:r>
      <w:r w:rsidR="00F81815">
        <w:rPr>
          <w:shd w:val="clear" w:color="auto" w:fill="FEFFFE"/>
          <w:lang w:bidi="he-IL"/>
        </w:rPr>
        <w:t xml:space="preserve"> приобретение деталей для водопровода,</w:t>
      </w:r>
      <w:r w:rsidR="004174BC" w:rsidRPr="004174BC">
        <w:rPr>
          <w:rFonts w:eastAsiaTheme="minorEastAsia"/>
          <w:shd w:val="clear" w:color="auto" w:fill="FEFFFE"/>
          <w:lang w:bidi="he-IL"/>
        </w:rPr>
        <w:t xml:space="preserve"> </w:t>
      </w:r>
      <w:r w:rsidR="004174BC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174BC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174BC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4174BC">
        <w:rPr>
          <w:rFonts w:eastAsiaTheme="minorEastAsia"/>
          <w:shd w:val="clear" w:color="auto" w:fill="FEFFFE"/>
          <w:lang w:bidi="he-IL"/>
        </w:rPr>
        <w:t>30,6тыс.</w:t>
      </w:r>
      <w:r w:rsidR="004174BC" w:rsidRPr="00F96FF9">
        <w:rPr>
          <w:rFonts w:eastAsiaTheme="minorEastAsia"/>
          <w:shd w:val="clear" w:color="auto" w:fill="FEFFFE"/>
          <w:lang w:bidi="he-IL"/>
        </w:rPr>
        <w:t xml:space="preserve">руб. расходы исполнены полностью по </w:t>
      </w:r>
      <w:r w:rsidR="004174BC">
        <w:rPr>
          <w:rFonts w:eastAsiaTheme="minorEastAsia"/>
          <w:shd w:val="clear" w:color="auto" w:fill="FEFFFE"/>
          <w:lang w:bidi="he-IL"/>
        </w:rPr>
        <w:t xml:space="preserve">назначению на </w:t>
      </w:r>
      <w:r w:rsidR="004174BC">
        <w:rPr>
          <w:shd w:val="clear" w:color="auto" w:fill="FEFFFE"/>
          <w:lang w:bidi="he-IL"/>
        </w:rPr>
        <w:t>налог на имущество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847086" w:rsidRDefault="00956A2A" w:rsidP="00847086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4174BC">
        <w:rPr>
          <w:shd w:val="clear" w:color="auto" w:fill="FEFFFE"/>
          <w:lang w:bidi="he-IL"/>
        </w:rPr>
        <w:t>72,6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4174BC">
        <w:rPr>
          <w:shd w:val="clear" w:color="auto" w:fill="FEFFFE"/>
          <w:lang w:bidi="he-IL"/>
        </w:rPr>
        <w:t>41,1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4174BC">
        <w:rPr>
          <w:rFonts w:eastAsiaTheme="minorEastAsia"/>
          <w:shd w:val="clear" w:color="auto" w:fill="FEFFFE"/>
          <w:lang w:bidi="he-IL"/>
        </w:rPr>
        <w:t xml:space="preserve"> </w:t>
      </w:r>
      <w:r w:rsidR="00670FBB" w:rsidRPr="005F7EEF">
        <w:rPr>
          <w:rFonts w:eastAsiaTheme="minorEastAsia"/>
          <w:shd w:val="clear" w:color="auto" w:fill="FEFFFE"/>
          <w:lang w:bidi="he-IL"/>
        </w:rPr>
        <w:t>на</w:t>
      </w:r>
      <w:r w:rsidR="004174BC">
        <w:rPr>
          <w:rFonts w:eastAsiaTheme="minorEastAsia"/>
          <w:shd w:val="clear" w:color="auto" w:fill="FEFFFE"/>
          <w:lang w:bidi="he-IL"/>
        </w:rPr>
        <w:t xml:space="preserve"> </w:t>
      </w:r>
      <w:r w:rsidR="00A84EE8" w:rsidRPr="00E71EFF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E71EFF">
        <w:rPr>
          <w:rFonts w:eastAsiaTheme="minorEastAsia"/>
          <w:shd w:val="clear" w:color="auto" w:fill="FEFFFE"/>
          <w:lang w:bidi="he-IL"/>
        </w:rPr>
        <w:t>,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</w:t>
      </w:r>
      <w:r w:rsidR="00847086">
        <w:rPr>
          <w:rFonts w:eastAsiaTheme="minorEastAsia"/>
          <w:shd w:val="clear" w:color="auto" w:fill="FEFFFE"/>
          <w:lang w:bidi="he-IL"/>
        </w:rPr>
        <w:t>на приобретение ламп уличного освещения, хозматериалов, услуги по размещению линии совместного подвеса</w:t>
      </w:r>
      <w:r w:rsidR="00E32497">
        <w:rPr>
          <w:rFonts w:eastAsiaTheme="minorEastAsia"/>
          <w:shd w:val="clear" w:color="auto" w:fill="FEFFFE"/>
          <w:lang w:bidi="he-IL"/>
        </w:rPr>
        <w:t xml:space="preserve"> </w:t>
      </w:r>
      <w:r w:rsidR="007B436D">
        <w:rPr>
          <w:rFonts w:eastAsiaTheme="minorEastAsia"/>
          <w:shd w:val="clear" w:color="auto" w:fill="FEFFFE"/>
          <w:lang w:bidi="he-IL"/>
        </w:rPr>
        <w:t>( в т.ч.6,8тыс.руб. иных межбюджетных трансфертов)</w:t>
      </w:r>
      <w:r w:rsidR="00E32497">
        <w:rPr>
          <w:rFonts w:eastAsiaTheme="minorEastAsia"/>
          <w:shd w:val="clear" w:color="auto" w:fill="FEFFFE"/>
          <w:lang w:bidi="he-IL"/>
        </w:rPr>
        <w:t>МРСК Юга</w:t>
      </w:r>
      <w:r w:rsidR="00455698">
        <w:rPr>
          <w:rFonts w:eastAsiaTheme="minorEastAsia"/>
          <w:shd w:val="clear" w:color="auto" w:fill="FEFFFE"/>
          <w:lang w:bidi="he-IL"/>
        </w:rPr>
        <w:t xml:space="preserve">, </w:t>
      </w:r>
      <w:r w:rsidR="00CF57F4">
        <w:rPr>
          <w:rFonts w:eastAsiaTheme="minorEastAsia"/>
          <w:shd w:val="clear" w:color="auto" w:fill="FEFFFE"/>
          <w:lang w:bidi="he-IL"/>
        </w:rPr>
        <w:t xml:space="preserve">в том числе </w:t>
      </w:r>
      <w:r w:rsidR="00847086">
        <w:rPr>
          <w:rFonts w:eastAsiaTheme="minorEastAsia"/>
          <w:shd w:val="clear" w:color="auto" w:fill="FEFFFE"/>
          <w:lang w:bidi="he-IL"/>
        </w:rPr>
        <w:t xml:space="preserve">иные </w:t>
      </w:r>
      <w:r w:rsidR="00455698">
        <w:rPr>
          <w:rFonts w:eastAsiaTheme="minorEastAsia"/>
          <w:shd w:val="clear" w:color="auto" w:fill="FEFFFE"/>
          <w:lang w:bidi="he-IL"/>
        </w:rPr>
        <w:t xml:space="preserve">межбюджетные трансферты в сумме </w:t>
      </w:r>
      <w:r w:rsidR="00E32497">
        <w:rPr>
          <w:rFonts w:eastAsiaTheme="minorEastAsia"/>
          <w:shd w:val="clear" w:color="auto" w:fill="FEFFFE"/>
          <w:lang w:bidi="he-IL"/>
        </w:rPr>
        <w:t>14,2</w:t>
      </w:r>
      <w:r w:rsidR="00455698">
        <w:rPr>
          <w:rFonts w:eastAsiaTheme="minorEastAsia"/>
          <w:shd w:val="clear" w:color="auto" w:fill="FEFFFE"/>
          <w:lang w:bidi="he-IL"/>
        </w:rPr>
        <w:t xml:space="preserve">тыс.рублей </w:t>
      </w:r>
      <w:r w:rsidR="00464646">
        <w:rPr>
          <w:rFonts w:eastAsiaTheme="minorEastAsia"/>
          <w:shd w:val="clear" w:color="auto" w:fill="FEFFFE"/>
          <w:lang w:bidi="he-IL"/>
        </w:rPr>
        <w:t xml:space="preserve">исполнены в полном объеме, на </w:t>
      </w:r>
      <w:r w:rsidR="00847086">
        <w:rPr>
          <w:rFonts w:eastAsiaTheme="minorEastAsia"/>
          <w:shd w:val="clear" w:color="auto" w:fill="FEFFFE"/>
          <w:lang w:bidi="he-IL"/>
        </w:rPr>
        <w:t xml:space="preserve">приобретение </w:t>
      </w:r>
      <w:r w:rsidR="007B436D">
        <w:rPr>
          <w:rFonts w:eastAsiaTheme="minorEastAsia"/>
          <w:shd w:val="clear" w:color="auto" w:fill="FEFFFE"/>
          <w:lang w:bidi="he-IL"/>
        </w:rPr>
        <w:t xml:space="preserve">отделочных </w:t>
      </w:r>
      <w:r w:rsidR="00847086">
        <w:rPr>
          <w:rFonts w:eastAsiaTheme="minorEastAsia"/>
          <w:shd w:val="clear" w:color="auto" w:fill="FEFFFE"/>
          <w:lang w:bidi="he-IL"/>
        </w:rPr>
        <w:t>материалов</w:t>
      </w:r>
      <w:r w:rsidR="007B436D">
        <w:rPr>
          <w:rFonts w:eastAsiaTheme="minorEastAsia"/>
          <w:shd w:val="clear" w:color="auto" w:fill="FEFFFE"/>
          <w:lang w:bidi="he-IL"/>
        </w:rPr>
        <w:t>, приобретение электросчетчика</w:t>
      </w:r>
      <w:r w:rsidR="00847086">
        <w:rPr>
          <w:rFonts w:eastAsiaTheme="minorEastAsia"/>
          <w:shd w:val="clear" w:color="auto" w:fill="FEFFFE"/>
          <w:lang w:bidi="he-IL"/>
        </w:rPr>
        <w:t>.</w:t>
      </w:r>
      <w:r w:rsidR="00FD46CD" w:rsidRPr="004B6BAD">
        <w:rPr>
          <w:shd w:val="clear" w:color="auto" w:fill="FEFFFE"/>
          <w:lang w:bidi="he-IL"/>
        </w:rPr>
        <w:t xml:space="preserve"> 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847086">
        <w:rPr>
          <w:shd w:val="clear" w:color="auto" w:fill="FEFFFE"/>
          <w:lang w:bidi="he-IL"/>
        </w:rPr>
        <w:t>414,1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847086">
        <w:rPr>
          <w:shd w:val="clear" w:color="auto" w:fill="FEFFFE"/>
          <w:lang w:bidi="he-IL"/>
        </w:rPr>
        <w:t>95,5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 </w:t>
      </w:r>
      <w:r w:rsidR="00BA6B8B">
        <w:rPr>
          <w:rFonts w:eastAsiaTheme="minorEastAsia"/>
          <w:shd w:val="clear" w:color="auto" w:fill="FEFFFE"/>
          <w:lang w:bidi="he-IL"/>
        </w:rPr>
        <w:t xml:space="preserve">расходы произведены </w:t>
      </w:r>
      <w:r w:rsidR="001F590C" w:rsidRPr="00A84EE8">
        <w:rPr>
          <w:rFonts w:eastAsiaTheme="minorEastAsia"/>
          <w:shd w:val="clear" w:color="auto" w:fill="FEFFFE"/>
          <w:lang w:bidi="he-IL"/>
        </w:rPr>
        <w:t>на</w:t>
      </w:r>
      <w:r w:rsidR="00F73EC6">
        <w:rPr>
          <w:rFonts w:eastAsiaTheme="minorEastAsia"/>
          <w:shd w:val="clear" w:color="auto" w:fill="FEFFFE"/>
          <w:lang w:bidi="he-IL"/>
        </w:rPr>
        <w:t xml:space="preserve"> </w:t>
      </w:r>
      <w:r w:rsidR="0056171B" w:rsidRPr="00761AF5">
        <w:rPr>
          <w:rFonts w:eastAsiaTheme="minorEastAsia"/>
          <w:shd w:val="clear" w:color="auto" w:fill="FEFFFE"/>
          <w:lang w:bidi="he-IL"/>
        </w:rPr>
        <w:t>оплату труда</w:t>
      </w:r>
      <w:r w:rsidR="00F73EC6">
        <w:rPr>
          <w:rFonts w:eastAsiaTheme="minorEastAsia"/>
          <w:shd w:val="clear" w:color="auto" w:fill="FEFFFE"/>
          <w:lang w:bidi="he-IL"/>
        </w:rPr>
        <w:t xml:space="preserve"> и начисления</w:t>
      </w:r>
      <w:r w:rsidR="00E32497">
        <w:rPr>
          <w:rFonts w:eastAsiaTheme="minorEastAsia"/>
          <w:shd w:val="clear" w:color="auto" w:fill="FEFFFE"/>
          <w:lang w:bidi="he-IL"/>
        </w:rPr>
        <w:t xml:space="preserve"> (в т.ч.11,4тыс.руб. иных межбюджетных трансфертов исполнены по назначению на налоги)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F73EC6">
        <w:rPr>
          <w:shd w:val="clear" w:color="auto" w:fill="FEFFFE"/>
          <w:lang w:bidi="he-IL"/>
        </w:rPr>
        <w:t>коммунальные услуги (свет,газ)</w:t>
      </w:r>
      <w:r w:rsidR="008C6E5D">
        <w:rPr>
          <w:shd w:val="clear" w:color="auto" w:fill="FEFFFE"/>
          <w:lang w:bidi="he-IL"/>
        </w:rPr>
        <w:t xml:space="preserve">, техобслуживание газовых сетей, информационные услуги, услуги связи, обучение по охране труда, заправка </w:t>
      </w:r>
      <w:r w:rsidR="00E32497">
        <w:rPr>
          <w:shd w:val="clear" w:color="auto" w:fill="FEFFFE"/>
          <w:lang w:bidi="he-IL"/>
        </w:rPr>
        <w:t>картриджа</w:t>
      </w:r>
      <w:r w:rsidR="00F73EC6">
        <w:rPr>
          <w:shd w:val="clear" w:color="auto" w:fill="FEFFFE"/>
          <w:lang w:bidi="he-IL"/>
        </w:rPr>
        <w:t>.</w:t>
      </w:r>
    </w:p>
    <w:p w:rsidR="00F73EC6" w:rsidRPr="00F73EC6" w:rsidRDefault="00F73EC6" w:rsidP="00F73EC6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1100.«Физическая культура и спорт»</w:t>
      </w:r>
      <w:r w:rsidRPr="00761AF5">
        <w:rPr>
          <w:shd w:val="clear" w:color="auto" w:fill="FEFFFE"/>
          <w:lang w:bidi="he-IL"/>
        </w:rPr>
        <w:t xml:space="preserve">  по подразделу 1101 расходы </w:t>
      </w:r>
      <w:r>
        <w:rPr>
          <w:shd w:val="clear" w:color="auto" w:fill="FEFFFE"/>
          <w:lang w:bidi="he-IL"/>
        </w:rPr>
        <w:t>не производились</w:t>
      </w:r>
      <w:r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F73EC6">
        <w:rPr>
          <w:w w:val="112"/>
          <w:shd w:val="clear" w:color="auto" w:fill="FEFFFE"/>
          <w:lang w:bidi="he-IL"/>
        </w:rPr>
        <w:t>3,6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F73EC6">
        <w:rPr>
          <w:shd w:val="clear" w:color="auto" w:fill="FEFFFE"/>
          <w:lang w:bidi="he-IL"/>
        </w:rPr>
        <w:t>16,1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F73EC6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53770E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F73EC6">
        <w:rPr>
          <w:shd w:val="clear" w:color="auto" w:fill="FEFFFE"/>
          <w:lang w:bidi="he-IL"/>
        </w:rPr>
        <w:t>Краснояр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>-общегосударственные вопросы -</w:t>
      </w:r>
      <w:r w:rsidR="00F73EC6">
        <w:rPr>
          <w:shd w:val="clear" w:color="auto" w:fill="FEFFFE"/>
          <w:lang w:bidi="he-IL"/>
        </w:rPr>
        <w:t>56,9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>-национальная экономика-</w:t>
      </w:r>
      <w:r w:rsidR="00F73EC6">
        <w:rPr>
          <w:shd w:val="clear" w:color="auto" w:fill="FEFFFE"/>
          <w:lang w:bidi="he-IL"/>
        </w:rPr>
        <w:t>17,0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>-жилищно-коммунальное-хозяйство-</w:t>
      </w:r>
      <w:r w:rsidR="00F73EC6">
        <w:rPr>
          <w:shd w:val="clear" w:color="auto" w:fill="FEFFFE"/>
          <w:lang w:bidi="he-IL"/>
        </w:rPr>
        <w:t>10,9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>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F73EC6">
        <w:rPr>
          <w:shd w:val="clear" w:color="auto" w:fill="FEFFFE"/>
          <w:lang w:bidi="he-IL"/>
        </w:rPr>
        <w:t>12,0</w:t>
      </w:r>
      <w:r w:rsidRPr="0097041B">
        <w:rPr>
          <w:shd w:val="clear" w:color="auto" w:fill="FEFFFE"/>
          <w:lang w:bidi="he-IL"/>
        </w:rPr>
        <w:t xml:space="preserve">%. </w:t>
      </w:r>
    </w:p>
    <w:p w:rsidR="000E5BA6" w:rsidRDefault="00726FAA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0E5BA6">
        <w:rPr>
          <w:shd w:val="clear" w:color="auto" w:fill="FEFFFE"/>
          <w:lang w:bidi="he-IL"/>
        </w:rPr>
        <w:t>Неисполне</w:t>
      </w:r>
      <w:r w:rsidR="000E5BA6">
        <w:rPr>
          <w:shd w:val="clear" w:color="auto" w:fill="FEFFFE"/>
          <w:lang w:bidi="he-IL"/>
        </w:rPr>
        <w:t>нные</w:t>
      </w:r>
      <w:r w:rsidRPr="000E5BA6">
        <w:rPr>
          <w:shd w:val="clear" w:color="auto" w:fill="FEFFFE"/>
          <w:lang w:bidi="he-IL"/>
        </w:rPr>
        <w:t xml:space="preserve"> назначени</w:t>
      </w:r>
      <w:r w:rsidR="000E5BA6">
        <w:rPr>
          <w:shd w:val="clear" w:color="auto" w:fill="FEFFFE"/>
          <w:lang w:bidi="he-IL"/>
        </w:rPr>
        <w:t>я</w:t>
      </w:r>
      <w:r w:rsidRPr="000E5BA6">
        <w:rPr>
          <w:shd w:val="clear" w:color="auto" w:fill="FEFFFE"/>
          <w:lang w:bidi="he-IL"/>
        </w:rPr>
        <w:t xml:space="preserve"> </w:t>
      </w:r>
      <w:r w:rsidR="000E5BA6">
        <w:rPr>
          <w:shd w:val="clear" w:color="auto" w:fill="FEFFFE"/>
          <w:lang w:bidi="he-IL"/>
        </w:rPr>
        <w:t>по бюджетным ассигнованиям составляют 355,3тыс.руб., в т.ч.:</w:t>
      </w:r>
    </w:p>
    <w:p w:rsidR="00473AF9" w:rsidRDefault="000E5BA6" w:rsidP="00182D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0104 «Функ</w:t>
      </w:r>
      <w:r w:rsidR="00473AF9">
        <w:rPr>
          <w:shd w:val="clear" w:color="auto" w:fill="FEFFFE"/>
          <w:lang w:bidi="he-IL"/>
        </w:rPr>
        <w:t>ц</w:t>
      </w:r>
      <w:r>
        <w:rPr>
          <w:shd w:val="clear" w:color="auto" w:fill="FEFFFE"/>
          <w:lang w:bidi="he-IL"/>
        </w:rPr>
        <w:t xml:space="preserve">ионирование Правительства РФ, высших </w:t>
      </w:r>
      <w:r w:rsidR="00726FAA" w:rsidRPr="000E5BA6">
        <w:rPr>
          <w:shd w:val="clear" w:color="auto" w:fill="FEFFFE"/>
          <w:lang w:bidi="he-IL"/>
        </w:rPr>
        <w:t xml:space="preserve"> </w:t>
      </w:r>
      <w:r w:rsidR="00473AF9">
        <w:rPr>
          <w:shd w:val="clear" w:color="auto" w:fill="FEFFFE"/>
          <w:lang w:bidi="he-IL"/>
        </w:rPr>
        <w:t>исполнительных органов государственной власти субъектов РФ, местных</w:t>
      </w:r>
      <w:r w:rsidR="007C6213">
        <w:rPr>
          <w:shd w:val="clear" w:color="auto" w:fill="FEFFFE"/>
          <w:lang w:bidi="he-IL"/>
        </w:rPr>
        <w:t xml:space="preserve"> администраций» - 51,2тыс.руб.</w:t>
      </w:r>
      <w:r w:rsidR="00655F4C">
        <w:rPr>
          <w:shd w:val="clear" w:color="auto" w:fill="FEFFFE"/>
          <w:lang w:bidi="he-IL"/>
        </w:rPr>
        <w:t xml:space="preserve">; </w:t>
      </w:r>
    </w:p>
    <w:p w:rsidR="00655F4C" w:rsidRDefault="00655F4C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726FAA" w:rsidRPr="000E5BA6">
        <w:rPr>
          <w:shd w:val="clear" w:color="auto" w:fill="FEFFFE"/>
          <w:lang w:bidi="he-IL"/>
        </w:rPr>
        <w:t xml:space="preserve">по разделу 0111 </w:t>
      </w:r>
      <w:r w:rsidR="00064618">
        <w:rPr>
          <w:shd w:val="clear" w:color="auto" w:fill="FEFFFE"/>
          <w:lang w:bidi="he-IL"/>
        </w:rPr>
        <w:t>«</w:t>
      </w:r>
      <w:r w:rsidR="00726FAA" w:rsidRPr="000E5BA6">
        <w:rPr>
          <w:shd w:val="clear" w:color="auto" w:fill="FEFFFE"/>
          <w:lang w:bidi="he-IL"/>
        </w:rPr>
        <w:t xml:space="preserve">резервный фонд» </w:t>
      </w:r>
      <w:r w:rsidR="007C6213">
        <w:rPr>
          <w:shd w:val="clear" w:color="auto" w:fill="FEFFFE"/>
          <w:lang w:bidi="he-IL"/>
        </w:rPr>
        <w:t>-5,0тыс.руб.</w:t>
      </w:r>
      <w:r w:rsidR="00726FAA" w:rsidRPr="000E5BA6">
        <w:rPr>
          <w:shd w:val="clear" w:color="auto" w:fill="FEFFFE"/>
          <w:lang w:bidi="he-IL"/>
        </w:rPr>
        <w:t xml:space="preserve">; </w:t>
      </w:r>
    </w:p>
    <w:p w:rsidR="00064618" w:rsidRDefault="00064618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0409 «</w:t>
      </w:r>
      <w:r w:rsidR="00E768FC">
        <w:rPr>
          <w:shd w:val="clear" w:color="auto" w:fill="FEFFFE"/>
          <w:lang w:bidi="he-IL"/>
        </w:rPr>
        <w:t>Дорожное хозяйство» (</w:t>
      </w:r>
      <w:r w:rsidR="007C6213">
        <w:rPr>
          <w:shd w:val="clear" w:color="auto" w:fill="FEFFFE"/>
          <w:lang w:bidi="he-IL"/>
        </w:rPr>
        <w:t>дорожные фонды) -149,9тыс.руб.;</w:t>
      </w:r>
    </w:p>
    <w:p w:rsidR="00734BE2" w:rsidRDefault="007C6213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726FAA" w:rsidRPr="000E5BA6">
        <w:rPr>
          <w:shd w:val="clear" w:color="auto" w:fill="FEFFFE"/>
          <w:lang w:bidi="he-IL"/>
        </w:rPr>
        <w:t xml:space="preserve">по разделу 0503 </w:t>
      </w:r>
      <w:r w:rsidR="00E768FC">
        <w:rPr>
          <w:shd w:val="clear" w:color="auto" w:fill="FEFFFE"/>
          <w:lang w:bidi="he-IL"/>
        </w:rPr>
        <w:t xml:space="preserve">«Благоустройство» -104,0тыс.руб. также </w:t>
      </w:r>
      <w:r w:rsidR="00726FAA" w:rsidRPr="000E5BA6">
        <w:rPr>
          <w:shd w:val="clear" w:color="auto" w:fill="FEFFFE"/>
          <w:lang w:bidi="he-IL"/>
        </w:rPr>
        <w:t xml:space="preserve">неисполненные бюджетные </w:t>
      </w:r>
      <w:r w:rsidR="00734BE2">
        <w:rPr>
          <w:shd w:val="clear" w:color="auto" w:fill="FEFFFE"/>
          <w:lang w:bidi="he-IL"/>
        </w:rPr>
        <w:t xml:space="preserve">ассигнования образовались с сезонностью проведения работ (в связи с задержкой </w:t>
      </w:r>
      <w:r w:rsidR="00734BE2">
        <w:rPr>
          <w:shd w:val="clear" w:color="auto" w:fill="FEFFFE"/>
          <w:lang w:bidi="he-IL"/>
        </w:rPr>
        <w:lastRenderedPageBreak/>
        <w:t>финансирования в течении года</w:t>
      </w:r>
      <w:r w:rsidR="00C80E6A">
        <w:rPr>
          <w:shd w:val="clear" w:color="auto" w:fill="FEFFFE"/>
          <w:lang w:bidi="he-IL"/>
        </w:rPr>
        <w:t>,</w:t>
      </w:r>
      <w:r w:rsidR="00734BE2">
        <w:rPr>
          <w:shd w:val="clear" w:color="auto" w:fill="FEFFFE"/>
          <w:lang w:bidi="he-IL"/>
        </w:rPr>
        <w:t xml:space="preserve"> не были выполнены сезонные работы);</w:t>
      </w:r>
    </w:p>
    <w:p w:rsidR="00734BE2" w:rsidRDefault="00734BE2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0707 «Молодежная политика и оздоровление детей»</w:t>
      </w:r>
      <w:r w:rsidR="00E317FA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-</w:t>
      </w:r>
      <w:r w:rsidR="00E317FA">
        <w:rPr>
          <w:shd w:val="clear" w:color="auto" w:fill="FEFFFE"/>
          <w:lang w:bidi="he-IL"/>
        </w:rPr>
        <w:t xml:space="preserve"> </w:t>
      </w:r>
      <w:r w:rsidR="00680D1B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>,0тыс.руб.</w:t>
      </w:r>
      <w:r w:rsidR="00E317FA" w:rsidRPr="00E317FA">
        <w:rPr>
          <w:shd w:val="clear" w:color="auto" w:fill="FEFFFE"/>
          <w:lang w:bidi="he-IL"/>
        </w:rPr>
        <w:t xml:space="preserve"> </w:t>
      </w:r>
      <w:r w:rsidR="00E317FA">
        <w:rPr>
          <w:shd w:val="clear" w:color="auto" w:fill="FEFFFE"/>
          <w:lang w:bidi="he-IL"/>
        </w:rPr>
        <w:t>-  неиспользованные назначения сложились в связи с отсутствием финансирования;</w:t>
      </w:r>
    </w:p>
    <w:p w:rsidR="00726FAA" w:rsidRDefault="00E317FA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726FAA" w:rsidRPr="000E5BA6">
        <w:rPr>
          <w:shd w:val="clear" w:color="auto" w:fill="FEFFFE"/>
          <w:lang w:bidi="he-IL"/>
        </w:rPr>
        <w:t xml:space="preserve"> по разделу 0801 </w:t>
      </w:r>
      <w:r>
        <w:rPr>
          <w:shd w:val="clear" w:color="auto" w:fill="FEFFFE"/>
          <w:lang w:bidi="he-IL"/>
        </w:rPr>
        <w:t>«К</w:t>
      </w:r>
      <w:r w:rsidRPr="0097041B">
        <w:rPr>
          <w:shd w:val="clear" w:color="auto" w:fill="FEFFFE"/>
          <w:lang w:bidi="he-IL"/>
        </w:rPr>
        <w:t>ультура</w:t>
      </w:r>
      <w:r>
        <w:rPr>
          <w:shd w:val="clear" w:color="auto" w:fill="FEFFFE"/>
          <w:lang w:bidi="he-IL"/>
        </w:rPr>
        <w:t>, кинематография»</w:t>
      </w:r>
      <w:r w:rsidRPr="0097041B">
        <w:rPr>
          <w:shd w:val="clear" w:color="auto" w:fill="FEFFFE"/>
          <w:lang w:bidi="he-IL"/>
        </w:rPr>
        <w:t xml:space="preserve"> </w:t>
      </w:r>
      <w:r w:rsidR="007C6213">
        <w:rPr>
          <w:shd w:val="clear" w:color="auto" w:fill="FEFFFE"/>
          <w:lang w:bidi="he-IL"/>
        </w:rPr>
        <w:t xml:space="preserve"> - 19,5тыс.руб.</w:t>
      </w:r>
      <w:r w:rsidR="008E1924">
        <w:rPr>
          <w:shd w:val="clear" w:color="auto" w:fill="FEFFFE"/>
          <w:lang w:bidi="he-IL"/>
        </w:rPr>
        <w:t>;</w:t>
      </w:r>
    </w:p>
    <w:p w:rsidR="00680D1B" w:rsidRDefault="00680D1B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1101 «Физическая к</w:t>
      </w:r>
      <w:r w:rsidR="007C6213">
        <w:rPr>
          <w:shd w:val="clear" w:color="auto" w:fill="FEFFFE"/>
          <w:lang w:bidi="he-IL"/>
        </w:rPr>
        <w:t>ультура и спорт» - 3,0тыс.руб.</w:t>
      </w:r>
      <w:r>
        <w:rPr>
          <w:shd w:val="clear" w:color="auto" w:fill="FEFFFE"/>
          <w:lang w:bidi="he-IL"/>
        </w:rPr>
        <w:t>;</w:t>
      </w:r>
    </w:p>
    <w:p w:rsidR="008E1924" w:rsidRPr="0089450F" w:rsidRDefault="008E1924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1202 «</w:t>
      </w:r>
      <w:r w:rsidRPr="008E1924">
        <w:rPr>
          <w:iCs/>
          <w:shd w:val="clear" w:color="auto" w:fill="FEFFFE"/>
          <w:lang w:bidi="he-IL"/>
        </w:rPr>
        <w:t>Периодическая печать и издательства</w:t>
      </w:r>
      <w:r w:rsidR="007C6213">
        <w:rPr>
          <w:iCs/>
          <w:shd w:val="clear" w:color="auto" w:fill="FEFFFE"/>
          <w:lang w:bidi="he-IL"/>
        </w:rPr>
        <w:t>» -18,7тыс.руб.</w:t>
      </w:r>
    </w:p>
    <w:p w:rsidR="001F71C1" w:rsidRDefault="001A27D0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D68ED">
        <w:rPr>
          <w:shd w:val="clear" w:color="auto" w:fill="FEFFFE"/>
          <w:lang w:bidi="he-IL"/>
        </w:rPr>
        <w:t xml:space="preserve">Исполнение плановых расходных обязательств составило </w:t>
      </w:r>
      <w:r>
        <w:rPr>
          <w:shd w:val="clear" w:color="auto" w:fill="FEFFFE"/>
          <w:lang w:bidi="he-IL"/>
        </w:rPr>
        <w:t>90,7</w:t>
      </w:r>
      <w:r w:rsidRPr="00BD68ED">
        <w:rPr>
          <w:shd w:val="clear" w:color="auto" w:fill="FEFFFE"/>
          <w:lang w:bidi="he-IL"/>
        </w:rPr>
        <w:t xml:space="preserve">%. Так, по разделу «Благоустройство» исполнение составило </w:t>
      </w:r>
      <w:r>
        <w:rPr>
          <w:shd w:val="clear" w:color="auto" w:fill="FEFFFE"/>
          <w:lang w:bidi="he-IL"/>
        </w:rPr>
        <w:t>41,1</w:t>
      </w:r>
      <w:r w:rsidRPr="00BD68ED">
        <w:rPr>
          <w:shd w:val="clear" w:color="auto" w:fill="FEFFFE"/>
          <w:lang w:bidi="he-IL"/>
        </w:rPr>
        <w:t xml:space="preserve"> %, по разделу </w:t>
      </w:r>
      <w:r w:rsidR="007C6213">
        <w:rPr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Физическая культура</w:t>
      </w:r>
      <w:r w:rsidRPr="00BD68ED">
        <w:rPr>
          <w:shd w:val="clear" w:color="auto" w:fill="FEFFFE"/>
          <w:lang w:bidi="he-IL"/>
        </w:rPr>
        <w:t xml:space="preserve">»  исполнение составило </w:t>
      </w:r>
      <w:r>
        <w:rPr>
          <w:shd w:val="clear" w:color="auto" w:fill="FEFFFE"/>
          <w:lang w:bidi="he-IL"/>
        </w:rPr>
        <w:t>0</w:t>
      </w:r>
      <w:r w:rsidRPr="00BD68ED">
        <w:rPr>
          <w:shd w:val="clear" w:color="auto" w:fill="FEFFFE"/>
          <w:lang w:bidi="he-IL"/>
        </w:rPr>
        <w:t>%</w:t>
      </w:r>
      <w:r>
        <w:rPr>
          <w:shd w:val="clear" w:color="auto" w:fill="FEFFFE"/>
          <w:lang w:bidi="he-IL"/>
        </w:rPr>
        <w:t>, по разделу «Средства массовой информации»</w:t>
      </w:r>
      <w:r w:rsidRPr="001A27D0">
        <w:rPr>
          <w:shd w:val="clear" w:color="auto" w:fill="FEFFFE"/>
          <w:lang w:bidi="he-IL"/>
        </w:rPr>
        <w:t xml:space="preserve"> </w:t>
      </w:r>
      <w:r w:rsidRPr="00BD68ED">
        <w:rPr>
          <w:shd w:val="clear" w:color="auto" w:fill="FEFFFE"/>
          <w:lang w:bidi="he-IL"/>
        </w:rPr>
        <w:t xml:space="preserve">исполнение составило </w:t>
      </w:r>
      <w:r>
        <w:rPr>
          <w:shd w:val="clear" w:color="auto" w:fill="FEFFFE"/>
          <w:lang w:bidi="he-IL"/>
        </w:rPr>
        <w:t>16,1</w:t>
      </w:r>
      <w:r w:rsidRPr="00BD68ED">
        <w:rPr>
          <w:shd w:val="clear" w:color="auto" w:fill="FEFFFE"/>
          <w:lang w:bidi="he-IL"/>
        </w:rPr>
        <w:t>%</w:t>
      </w:r>
      <w:r>
        <w:rPr>
          <w:shd w:val="clear" w:color="auto" w:fill="FEFFFE"/>
          <w:lang w:bidi="he-IL"/>
        </w:rPr>
        <w:t xml:space="preserve">. </w:t>
      </w:r>
      <w:r w:rsidRPr="00BD68ED">
        <w:rPr>
          <w:shd w:val="clear" w:color="auto" w:fill="FEFFFE"/>
          <w:lang w:bidi="he-IL"/>
        </w:rPr>
        <w:t xml:space="preserve"> Это свидетельствует о ненадлежащей реализации программно-целевого планирования, предусматривающего формирование комплекса мероприятий, увязанного с бюджетными ассигнованиями и конечными результатами их выполнения.  Согласно ст.34 БК РФ не исполняется принцип  эффективности использования бюджетных средств, который гласит, «что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  Так же, тем самым нарушена ст. 37 БК РФ где «принцип достоверности бюджета означает надежность показателей прогноза соц</w:t>
      </w:r>
      <w:r>
        <w:rPr>
          <w:shd w:val="clear" w:color="auto" w:fill="FEFFFE"/>
          <w:lang w:bidi="he-IL"/>
        </w:rPr>
        <w:t>иально-экономического развития.</w:t>
      </w:r>
      <w:r w:rsidRPr="00BD68ED">
        <w:rPr>
          <w:shd w:val="clear" w:color="auto" w:fill="FEFFFE"/>
          <w:lang w:bidi="he-IL"/>
        </w:rPr>
        <w:t xml:space="preserve"> соответствующей территории и реалистичность расчета доходов и расходов бюджета». </w:t>
      </w:r>
      <w:r w:rsidRPr="00807961">
        <w:rPr>
          <w:shd w:val="clear" w:color="auto" w:fill="FEFFFE"/>
          <w:lang w:bidi="he-IL"/>
        </w:rPr>
        <w:t>Исполнение расходов по данным разделам является показателем</w:t>
      </w:r>
      <w:r w:rsidR="007C6213">
        <w:rPr>
          <w:shd w:val="clear" w:color="auto" w:fill="FEFFFE"/>
          <w:lang w:bidi="he-IL"/>
        </w:rPr>
        <w:t xml:space="preserve"> работы администрации поселения.</w:t>
      </w:r>
    </w:p>
    <w:p w:rsidR="007C6213" w:rsidRDefault="007C6213" w:rsidP="007C621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Дефицит бюджета Красноярского сельского поселения составил 136,2 тыс.рублей, что выше прогнозируемого утвержденного дефицита на </w:t>
      </w:r>
      <w:r w:rsidR="00C75E89">
        <w:rPr>
          <w:shd w:val="clear" w:color="auto" w:fill="FEFFFE"/>
          <w:lang w:bidi="he-IL"/>
        </w:rPr>
        <w:t xml:space="preserve">82,9 тыс.рублей. </w:t>
      </w:r>
    </w:p>
    <w:p w:rsidR="009C6162" w:rsidRDefault="0053770E" w:rsidP="007C6213">
      <w:pPr>
        <w:pStyle w:val="a3"/>
        <w:ind w:left="1080"/>
        <w:jc w:val="center"/>
        <w:rPr>
          <w:b/>
          <w:i/>
        </w:rPr>
      </w:pPr>
      <w:r>
        <w:rPr>
          <w:b/>
          <w:i/>
        </w:rPr>
        <w:t>4.</w:t>
      </w:r>
      <w:r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F73EC6">
        <w:t xml:space="preserve"> Краснояр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7C6213" w:rsidP="009C6162">
      <w:pPr>
        <w:ind w:firstLine="567"/>
        <w:jc w:val="both"/>
      </w:pPr>
      <w:r>
        <w:t xml:space="preserve">  </w:t>
      </w:r>
      <w:r w:rsidR="009C6162" w:rsidRPr="007A37E7">
        <w:t>В соответствии с Инструкцией № 191н в состав бюджетной отч</w:t>
      </w:r>
      <w:r w:rsidR="009C6162">
        <w:t>етности а</w:t>
      </w:r>
      <w:r w:rsidR="009C6162" w:rsidRPr="007A37E7">
        <w:t xml:space="preserve">дминистрации </w:t>
      </w:r>
      <w:r w:rsidR="00F73EC6">
        <w:t>Краснояр</w:t>
      </w:r>
      <w:r w:rsidR="009C6162" w:rsidRPr="007A5376">
        <w:t>ского</w:t>
      </w:r>
      <w:r w:rsidR="009C6162"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lastRenderedPageBreak/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7C6213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F73EC6">
        <w:t>6501,4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F73EC6">
        <w:t>220,5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F73EC6">
        <w:t>1224,9</w:t>
      </w:r>
      <w:r w:rsidRPr="007A37E7">
        <w:t xml:space="preserve"> тыс. руб., в том числе за счет увеличения в размере </w:t>
      </w:r>
      <w:r w:rsidR="00F73EC6">
        <w:t>224,</w:t>
      </w:r>
      <w:r w:rsidR="00B10719">
        <w:t>9</w:t>
      </w:r>
      <w:r w:rsidR="00F73EC6">
        <w:t xml:space="preserve"> тыс. руб</w:t>
      </w:r>
      <w:r>
        <w:t xml:space="preserve">. </w:t>
      </w:r>
      <w:r w:rsidRPr="007A37E7">
        <w:t xml:space="preserve">Сумма начисленной амортизации за отчетный период составила </w:t>
      </w:r>
      <w:r w:rsidR="00F73EC6">
        <w:t>67,8</w:t>
      </w:r>
      <w:r w:rsidRPr="007A37E7">
        <w:t>тыс. руб.</w:t>
      </w:r>
    </w:p>
    <w:p w:rsidR="009701C5" w:rsidRPr="007A37E7" w:rsidRDefault="009C6162" w:rsidP="009701C5">
      <w:pPr>
        <w:ind w:firstLine="567"/>
        <w:jc w:val="both"/>
      </w:pPr>
      <w:r w:rsidRPr="007A37E7">
        <w:t>Стоимость материальных запасов за отчетный период, с учетом увеличения</w:t>
      </w:r>
      <w:r>
        <w:t xml:space="preserve"> </w:t>
      </w:r>
      <w:r w:rsidRPr="007A37E7">
        <w:t xml:space="preserve">и уменьшения на </w:t>
      </w:r>
      <w:r w:rsidR="009701C5">
        <w:t>226,5</w:t>
      </w:r>
      <w:r w:rsidRPr="007A37E7">
        <w:t xml:space="preserve"> тыс. руб., составила </w:t>
      </w:r>
      <w:r w:rsidR="009701C5" w:rsidRPr="007A37E7">
        <w:t>0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9701C5">
        <w:t>27,2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9701C5">
        <w:t>16,1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9701C5">
        <w:t>14,3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9701C5">
        <w:t>12</w:t>
      </w:r>
      <w:r w:rsidR="001C6581">
        <w:t>,9тыс.рублей.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9701C5">
        <w:t>36,5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9701C5">
        <w:t>22,9</w:t>
      </w:r>
      <w:r w:rsidRPr="00843A6A">
        <w:t>тыс. руб.</w:t>
      </w:r>
      <w:r w:rsidR="009701C5">
        <w:t>,</w:t>
      </w:r>
      <w:r w:rsidR="009701C5" w:rsidRPr="009701C5">
        <w:t xml:space="preserve"> </w:t>
      </w:r>
      <w:r w:rsidR="009701C5" w:rsidRPr="007A37E7">
        <w:t xml:space="preserve">расчеты по </w:t>
      </w:r>
      <w:r w:rsidR="009701C5">
        <w:t>платежам в бюджеты 13,6</w:t>
      </w:r>
      <w:r w:rsidR="009701C5" w:rsidRPr="007A37E7">
        <w:t xml:space="preserve"> тыс. руб</w:t>
      </w:r>
      <w:r w:rsidR="009701C5">
        <w:t>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 w:rsidR="009701C5">
        <w:t>велич</w:t>
      </w:r>
      <w:r>
        <w:t>и</w:t>
      </w:r>
      <w:r w:rsidRPr="00843A6A">
        <w:t xml:space="preserve">лся на </w:t>
      </w:r>
      <w:r w:rsidR="009701C5">
        <w:t>158,4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9701C5">
        <w:t>211,1</w:t>
      </w:r>
      <w:r w:rsidRPr="00843A6A">
        <w:t xml:space="preserve"> тыс. руб., в том числе финансовый результат прошлых отчетных периодов в размере </w:t>
      </w:r>
      <w:r w:rsidR="009701C5">
        <w:t>211,1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EC2737">
        <w:t>3662,9</w:t>
      </w:r>
      <w:r w:rsidRPr="003F3E72">
        <w:t>тыс. руб., по строке «Расходы</w:t>
      </w:r>
      <w:r>
        <w:t xml:space="preserve"> 130405</w:t>
      </w:r>
      <w:r w:rsidRPr="003F3E72">
        <w:t xml:space="preserve">» в сумме </w:t>
      </w:r>
      <w:r w:rsidR="001A09FF">
        <w:t>3464,0</w:t>
      </w:r>
      <w:r w:rsidRPr="003F3E72">
        <w:t>тыс. руб. (по бюджетной деятельности);</w:t>
      </w:r>
    </w:p>
    <w:p w:rsidR="009C6162" w:rsidRPr="003F3E72" w:rsidRDefault="009C6162" w:rsidP="009C6162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FA32F8">
        <w:t>3662,9</w:t>
      </w:r>
      <w:r w:rsidRPr="003F3E72">
        <w:t xml:space="preserve">тыс. руб. сложилась в результате начисления налоговых доходов в размере </w:t>
      </w:r>
      <w:r w:rsidR="001A09FF" w:rsidRPr="00680D1B">
        <w:t>830,</w:t>
      </w:r>
      <w:r w:rsidR="00FA32F8" w:rsidRPr="00680D1B">
        <w:t>1</w:t>
      </w:r>
      <w:r w:rsidRPr="003F3E72">
        <w:t xml:space="preserve"> тыс. руб., </w:t>
      </w:r>
      <w:r w:rsidR="001A09FF" w:rsidRPr="003F3E72">
        <w:t xml:space="preserve">доходов от </w:t>
      </w:r>
      <w:r w:rsidR="001A09FF">
        <w:t>собственности 10,5</w:t>
      </w:r>
      <w:r w:rsidR="001A09FF" w:rsidRPr="003F3E72">
        <w:t xml:space="preserve"> тыс. руб.</w:t>
      </w:r>
      <w:r w:rsidR="001A09FF">
        <w:t xml:space="preserve">, </w:t>
      </w:r>
      <w:r w:rsidRPr="003F3E72">
        <w:t xml:space="preserve">суммы принудительного изъятия </w:t>
      </w:r>
      <w:r w:rsidR="001A09FF">
        <w:t>21,9</w:t>
      </w:r>
      <w:r w:rsidRPr="003F3E72">
        <w:t xml:space="preserve"> тыс. руб., безвозмездных поступлений от бюджетов в размере </w:t>
      </w:r>
      <w:r w:rsidR="001A09FF">
        <w:t>2800,4тыс. руб</w:t>
      </w:r>
      <w:r w:rsidRPr="003F3E72">
        <w:t>.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FA32F8">
        <w:t>3305,6</w:t>
      </w:r>
      <w:r w:rsidRPr="003F3E72">
        <w:t xml:space="preserve"> тыс. руб., из них: на оплату труда и начисления – </w:t>
      </w:r>
      <w:r w:rsidR="00FA32F8">
        <w:t>1857,7</w:t>
      </w:r>
      <w:r w:rsidRPr="003F3E72">
        <w:t xml:space="preserve"> тыс. руб. (</w:t>
      </w:r>
      <w:r w:rsidR="00FA32F8">
        <w:t>56,2</w:t>
      </w:r>
      <w:r w:rsidRPr="003F3E72">
        <w:t xml:space="preserve">%), на приобретение работ, </w:t>
      </w:r>
      <w:r w:rsidRPr="003F3E72">
        <w:lastRenderedPageBreak/>
        <w:t xml:space="preserve">услуг – </w:t>
      </w:r>
      <w:r w:rsidR="00FA32F8">
        <w:t>1088,1</w:t>
      </w:r>
      <w:r w:rsidRPr="003F3E72">
        <w:t xml:space="preserve"> тыс. руб. (</w:t>
      </w:r>
      <w:r w:rsidR="00FA32F8">
        <w:t>32,9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FA32F8">
        <w:t>5</w:t>
      </w:r>
      <w:r w:rsidRPr="003F3E72">
        <w:t xml:space="preserve"> %),  расходы по операциям с активами – </w:t>
      </w:r>
      <w:r w:rsidR="00FA32F8">
        <w:t>294,2</w:t>
      </w:r>
      <w:r w:rsidRPr="003F3E72">
        <w:t xml:space="preserve"> тыс. руб. (</w:t>
      </w:r>
      <w:r w:rsidR="00FA32F8">
        <w:t>8,9</w:t>
      </w:r>
      <w:r w:rsidRPr="003F3E72">
        <w:t xml:space="preserve">%), прочие расходы – </w:t>
      </w:r>
      <w:r w:rsidR="00FA32F8">
        <w:t>48,6</w:t>
      </w:r>
      <w:r w:rsidRPr="003F3E72">
        <w:t>тыс. руб. (</w:t>
      </w:r>
      <w:r w:rsidR="00FA32F8">
        <w:t>1,5</w:t>
      </w:r>
      <w:r w:rsidRPr="003F3E72">
        <w:t xml:space="preserve">%). Чистый операционный результат сложился в размере </w:t>
      </w:r>
      <w:r w:rsidR="00FA32F8">
        <w:t>357,4</w:t>
      </w:r>
      <w:r w:rsidRPr="007908AF">
        <w:t xml:space="preserve"> тыс. руб.</w:t>
      </w:r>
      <w:r w:rsidR="00FA32F8">
        <w:t xml:space="preserve"> </w:t>
      </w:r>
    </w:p>
    <w:p w:rsidR="00A27F6F" w:rsidRPr="00226635" w:rsidRDefault="00A27F6F" w:rsidP="00A27F6F">
      <w:pPr>
        <w:ind w:firstLine="567"/>
        <w:jc w:val="both"/>
        <w:rPr>
          <w:szCs w:val="28"/>
        </w:rPr>
      </w:pPr>
      <w:r w:rsidRPr="00B03735">
        <w:rPr>
          <w:b/>
          <w:i/>
          <w:szCs w:val="28"/>
        </w:rPr>
        <w:t xml:space="preserve">Справка по консолидируемым расчетам (ф.0503125) </w:t>
      </w:r>
      <w:r w:rsidRPr="00B03735">
        <w:rPr>
          <w:szCs w:val="28"/>
        </w:rPr>
        <w:t>составлена нарастающим итогом по состоянию на 01.01.2018 г.</w:t>
      </w:r>
      <w:r w:rsidRPr="00226635">
        <w:rPr>
          <w:szCs w:val="28"/>
        </w:rPr>
        <w:t xml:space="preserve"> на основании данных, отраженных на счетах:</w:t>
      </w:r>
    </w:p>
    <w:p w:rsidR="009C6162" w:rsidRDefault="009C6162" w:rsidP="009C6162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 w:rsidR="00FA32F8">
        <w:rPr>
          <w:szCs w:val="28"/>
        </w:rPr>
        <w:t>2800,4</w:t>
      </w:r>
      <w:r w:rsidRPr="00A77A8A">
        <w:rPr>
          <w:szCs w:val="28"/>
        </w:rPr>
        <w:t xml:space="preserve"> тыс. руб.</w:t>
      </w:r>
    </w:p>
    <w:p w:rsidR="003E7FAC" w:rsidRDefault="003E7FAC" w:rsidP="003E7F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3735">
        <w:rPr>
          <w:rFonts w:eastAsia="Calibri"/>
        </w:rPr>
        <w:t>120551560</w:t>
      </w:r>
      <w:r>
        <w:rPr>
          <w:rFonts w:eastAsia="Calibri"/>
        </w:rPr>
        <w:t xml:space="preserve"> «Увеличение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</w:t>
      </w:r>
      <w:r w:rsidRPr="00B03735">
        <w:rPr>
          <w:szCs w:val="28"/>
        </w:rPr>
        <w:t xml:space="preserve">размере </w:t>
      </w:r>
      <w:r w:rsidR="00FA32F8" w:rsidRPr="00B03735">
        <w:rPr>
          <w:szCs w:val="28"/>
        </w:rPr>
        <w:t>2800,4</w:t>
      </w:r>
      <w:r w:rsidRPr="00B03735">
        <w:rPr>
          <w:szCs w:val="28"/>
        </w:rPr>
        <w:t>тыс.рублей</w:t>
      </w:r>
      <w:r>
        <w:rPr>
          <w:szCs w:val="28"/>
        </w:rPr>
        <w:t>.</w:t>
      </w:r>
    </w:p>
    <w:p w:rsidR="00D417FE" w:rsidRDefault="00D417FE" w:rsidP="00D417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</w:t>
      </w:r>
      <w:r w:rsidR="00FA32F8">
        <w:rPr>
          <w:szCs w:val="28"/>
        </w:rPr>
        <w:t>2800,4</w:t>
      </w:r>
      <w:r>
        <w:rPr>
          <w:szCs w:val="28"/>
        </w:rPr>
        <w:t>тыс.руб.</w:t>
      </w:r>
    </w:p>
    <w:p w:rsidR="00A27F6F" w:rsidRPr="00226635" w:rsidRDefault="00A27F6F" w:rsidP="00A27F6F">
      <w:pPr>
        <w:pStyle w:val="ConsPlusCell"/>
        <w:ind w:firstLine="567"/>
      </w:pPr>
      <w:r w:rsidRPr="00226635">
        <w:rPr>
          <w:szCs w:val="28"/>
        </w:rPr>
        <w:t xml:space="preserve">140120251 </w:t>
      </w:r>
      <w:r w:rsidRPr="00226635">
        <w:t xml:space="preserve">«Расходы на перечисления другим бюджетам бюджетной системы РФ» с оборотом в размере </w:t>
      </w:r>
      <w:r>
        <w:t>17,0</w:t>
      </w:r>
      <w:r w:rsidRPr="00226635">
        <w:t xml:space="preserve"> тыс. руб.</w:t>
      </w:r>
    </w:p>
    <w:p w:rsidR="00A27F6F" w:rsidRDefault="00A27F6F" w:rsidP="00A27F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130251830«Уменьшение кредиторской задолженности по перечислениям другим </w:t>
      </w:r>
      <w:r w:rsidRPr="00CE299E">
        <w:rPr>
          <w:szCs w:val="28"/>
        </w:rPr>
        <w:t>бюджетам бюджетной системы Российской Федерации</w:t>
      </w:r>
      <w:r w:rsidRPr="003057F3">
        <w:rPr>
          <w:szCs w:val="28"/>
        </w:rPr>
        <w:t>»</w:t>
      </w:r>
      <w:r>
        <w:rPr>
          <w:szCs w:val="28"/>
        </w:rPr>
        <w:t xml:space="preserve"> с оборотом 17,0тыс.рублей.</w:t>
      </w:r>
    </w:p>
    <w:p w:rsidR="009C6162" w:rsidRDefault="009C6162" w:rsidP="009C6162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="007C6213">
        <w:rPr>
          <w:b/>
          <w:i/>
        </w:rPr>
        <w:t xml:space="preserve"> 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FA32F8">
        <w:t>3600,2</w:t>
      </w:r>
      <w:r w:rsidRPr="00CF0E96">
        <w:t xml:space="preserve">тыс. руб.) отражено в размере </w:t>
      </w:r>
      <w:r w:rsidR="00FA32F8">
        <w:t>3662,9</w:t>
      </w:r>
      <w:r w:rsidRPr="00CF0E96">
        <w:t xml:space="preserve"> тыс. руб.,</w:t>
      </w:r>
      <w:r w:rsidR="00FA32F8">
        <w:t xml:space="preserve"> </w:t>
      </w:r>
      <w:r>
        <w:rPr>
          <w:szCs w:val="28"/>
        </w:rPr>
        <w:t xml:space="preserve">что выше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FA32F8">
        <w:rPr>
          <w:szCs w:val="28"/>
        </w:rPr>
        <w:t>62,7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FA32F8">
        <w:t>3819,3</w:t>
      </w:r>
      <w:r w:rsidRPr="00CF0E96">
        <w:t xml:space="preserve"> тыс. руб., исполнены в размере </w:t>
      </w:r>
      <w:r w:rsidR="00FA32F8">
        <w:t>3464,0</w:t>
      </w:r>
      <w:r w:rsidRPr="00CF0E96">
        <w:t xml:space="preserve">тыс. руб., отклонение составляет </w:t>
      </w:r>
      <w:r w:rsidR="00FA32F8">
        <w:t>355,3</w:t>
      </w:r>
      <w:r w:rsidRPr="00CF0E96">
        <w:t xml:space="preserve"> тыс. руб. </w:t>
      </w:r>
    </w:p>
    <w:p w:rsidR="00203BFC" w:rsidRPr="00F81719" w:rsidRDefault="009C6162" w:rsidP="00203BFC">
      <w:pPr>
        <w:ind w:firstLine="567"/>
        <w:jc w:val="both"/>
      </w:pPr>
      <w:r w:rsidRPr="00E03F0C">
        <w:rPr>
          <w:b/>
          <w:i/>
        </w:rPr>
        <w:t>Отчет о бюджетных обязательствах (ф.0503128)</w:t>
      </w:r>
      <w:r w:rsidR="00C75E89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="00FA32F8">
        <w:t>.</w:t>
      </w:r>
      <w:r w:rsidR="00BA616D">
        <w:t xml:space="preserve"> </w:t>
      </w:r>
      <w:r w:rsidR="00203BFC" w:rsidRPr="006121ED">
        <w:t>В ходе проверки</w:t>
      </w:r>
      <w:r w:rsidR="00203BFC" w:rsidRPr="00053B8C">
        <w:t xml:space="preserve"> установлено, что в соответствии п.70, п.71 Инструкции 191н получателем бюджетных средств МКУ «</w:t>
      </w:r>
      <w:r w:rsidR="00203BFC">
        <w:t xml:space="preserve">Красноярское </w:t>
      </w:r>
      <w:r w:rsidR="00203BFC" w:rsidRPr="00053B8C">
        <w:t>КДО» и главным распорядителем администрацией сельского поселения аналитический учет счет</w:t>
      </w:r>
      <w:r w:rsidR="00203BFC">
        <w:t>а</w:t>
      </w:r>
      <w:r w:rsidR="00203BFC" w:rsidRPr="00053B8C">
        <w:t xml:space="preserve"> </w:t>
      </w:r>
      <w:r w:rsidR="00203BFC">
        <w:t xml:space="preserve"> </w:t>
      </w:r>
      <w:r w:rsidR="00203BFC" w:rsidRPr="00BC07BB">
        <w:t>1502.1 «Принятые обязательства текущего финансового года</w:t>
      </w:r>
      <w:r w:rsidR="00203BFC">
        <w:rPr>
          <w:i/>
        </w:rPr>
        <w:t xml:space="preserve">» </w:t>
      </w:r>
      <w:r w:rsidR="00203BFC" w:rsidRPr="00053B8C">
        <w:t>осуществляется</w:t>
      </w:r>
      <w:r w:rsidR="00203BFC">
        <w:t xml:space="preserve">, но </w:t>
      </w:r>
      <w:r w:rsidR="00203BFC" w:rsidRPr="008C3D77">
        <w:t>в нарушение</w:t>
      </w:r>
      <w:r w:rsidR="00203BFC">
        <w:t xml:space="preserve"> этих же пунктов и п.308 </w:t>
      </w:r>
      <w:r w:rsidR="00203BFC" w:rsidRPr="00053B8C">
        <w:t xml:space="preserve">Инструкции 157н </w:t>
      </w:r>
      <w:r w:rsidR="00203BFC">
        <w:t xml:space="preserve">установлено, что </w:t>
      </w:r>
      <w:r w:rsidR="00203BFC" w:rsidRPr="00D90993">
        <w:t xml:space="preserve">аналитический учет счета 1503.1 «Бюджетные ассигнования текущего финансового года»  и счета </w:t>
      </w:r>
      <w:r w:rsidR="00203BFC" w:rsidRPr="00053B8C">
        <w:t>1501.1 «Лимиты бюджетных обязатель</w:t>
      </w:r>
      <w:r w:rsidR="00203BFC">
        <w:t xml:space="preserve">ств текущего финансового года» </w:t>
      </w:r>
      <w:r w:rsidR="00203BFC" w:rsidRPr="003C6B4A">
        <w:rPr>
          <w:i/>
        </w:rPr>
        <w:t>не ведется</w:t>
      </w:r>
      <w:r w:rsidR="00203BFC">
        <w:t xml:space="preserve">. </w:t>
      </w:r>
      <w:r w:rsidR="00203BFC" w:rsidRPr="00FE2CA3">
        <w:t xml:space="preserve">Таким образом, администрацией </w:t>
      </w:r>
      <w:r w:rsidR="00203BFC">
        <w:t>Краснояр</w:t>
      </w:r>
      <w:r w:rsidR="00203BFC" w:rsidRPr="00FE2CA3">
        <w:t xml:space="preserve">ского сельского поселения, как главным распорядителем бюджетных средств </w:t>
      </w:r>
      <w:r w:rsidR="00203BFC" w:rsidRPr="00C75E89">
        <w:rPr>
          <w:b/>
        </w:rPr>
        <w:t>внутренний финансовый контроль осуществляется не полностью,</w:t>
      </w:r>
      <w:r w:rsidR="00203BFC" w:rsidRPr="00FE2CA3">
        <w:t xml:space="preserve"> тем самым нарушается ст.160.2-1. п.4 Бюджетного кодекса РФ.  Нормой данной статьи установлено, что главные распорядители бюджетных средств обязаны самостоятельно осуществлять на основе</w:t>
      </w:r>
      <w:r w:rsidR="00203BFC" w:rsidRPr="00ED0F2B">
        <w:t xml:space="preserve"> функциональной независимости внут</w:t>
      </w:r>
      <w:r w:rsidR="00203BFC">
        <w:t xml:space="preserve">ренний финансовый аудит в целях </w:t>
      </w:r>
      <w:r w:rsidR="00203BFC"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</w:t>
      </w:r>
      <w:r w:rsidR="00203BFC">
        <w:t>м финансов Российской Федерации</w:t>
      </w:r>
      <w:r w:rsidR="00203BFC" w:rsidRPr="005624B3">
        <w:t>.</w:t>
      </w:r>
    </w:p>
    <w:p w:rsidR="009C6162" w:rsidRPr="001C0D5B" w:rsidRDefault="009C6162" w:rsidP="009C6162">
      <w:pPr>
        <w:ind w:firstLine="567"/>
        <w:jc w:val="both"/>
      </w:pP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45140E" w:rsidRDefault="0045140E" w:rsidP="0045140E">
      <w:pPr>
        <w:ind w:firstLine="567"/>
        <w:jc w:val="both"/>
      </w:pPr>
      <w:r w:rsidRPr="008944A6">
        <w:rPr>
          <w:szCs w:val="28"/>
        </w:rPr>
        <w:t xml:space="preserve">Текстовая часть пояснительной записки не отвечает требованиям </w:t>
      </w:r>
      <w:r>
        <w:rPr>
          <w:szCs w:val="28"/>
        </w:rPr>
        <w:t xml:space="preserve">п.152 </w:t>
      </w:r>
      <w:r w:rsidRPr="008944A6">
        <w:rPr>
          <w:szCs w:val="28"/>
        </w:rPr>
        <w:t>Инструкции № 191н</w:t>
      </w:r>
      <w:r>
        <w:rPr>
          <w:szCs w:val="28"/>
        </w:rPr>
        <w:t xml:space="preserve">, </w:t>
      </w:r>
      <w:r w:rsidRPr="001432B3">
        <w:t>форма 0503160 составлена в произвольном порядке без оформления по разделам обозначенным п.152 Инструкции №191н</w:t>
      </w:r>
      <w:r w:rsidRPr="00694DED">
        <w:t>.</w:t>
      </w:r>
      <w:r w:rsidR="00966252" w:rsidRPr="00966252">
        <w:rPr>
          <w:szCs w:val="28"/>
        </w:rPr>
        <w:t xml:space="preserve"> </w:t>
      </w:r>
      <w:r w:rsidR="00966252">
        <w:rPr>
          <w:szCs w:val="28"/>
        </w:rPr>
        <w:t>и не раскрывает информацию о формах бюджетной отчетности не имеющих показателей в финансовом году.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C75E89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45140E" w:rsidRPr="00F66072" w:rsidRDefault="0045140E" w:rsidP="0045140E">
      <w:pPr>
        <w:ind w:firstLine="567"/>
        <w:jc w:val="both"/>
        <w:rPr>
          <w:i/>
        </w:rPr>
      </w:pPr>
      <w:r w:rsidRPr="00C16254">
        <w:rPr>
          <w:i/>
        </w:rPr>
        <w:t>в сведениях об исполнении текстовых статей решения о бюджете (таблица №3)</w:t>
      </w:r>
      <w:r w:rsidRPr="003A03AD">
        <w:t xml:space="preserve">не отвечает требованиям п.155 Инструкции 191н. Согласно указанным требованиям данная таблица </w:t>
      </w:r>
      <w:r w:rsidRPr="003A03AD">
        <w:lastRenderedPageBreak/>
        <w:t>должна содержать результаты анализа исполнения текстовых статей  решения о бюджете с указанием показателей, характеризую</w:t>
      </w:r>
      <w:r>
        <w:t>щих степень их результативности</w:t>
      </w:r>
      <w:r w:rsidRPr="00C16254">
        <w:t>;</w:t>
      </w:r>
    </w:p>
    <w:p w:rsidR="009C6162" w:rsidRPr="00C16254" w:rsidRDefault="009C6162" w:rsidP="009C6162">
      <w:pPr>
        <w:ind w:firstLine="567"/>
        <w:jc w:val="both"/>
      </w:pPr>
      <w:r w:rsidRPr="00C16254">
        <w:rPr>
          <w:i/>
        </w:rPr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администрации;</w:t>
      </w:r>
    </w:p>
    <w:p w:rsidR="009C6162" w:rsidRDefault="009C6162" w:rsidP="009C6162">
      <w:pPr>
        <w:ind w:firstLine="567"/>
        <w:jc w:val="both"/>
      </w:pPr>
      <w:r w:rsidRPr="00BD1276">
        <w:rPr>
          <w:i/>
        </w:rPr>
        <w:t xml:space="preserve">в сведениях о результатах мероприятий внутреннего контроля (таблица №5) </w:t>
      </w:r>
      <w:r w:rsidRPr="00BD1276">
        <w:t>отражена информация о результатах внутреннего контроля за соблюдением требований бюджетного законодательства, соблюдением</w:t>
      </w:r>
      <w:r w:rsidRPr="009B2242">
        <w:t xml:space="preserve"> финансовой дисциплины и </w:t>
      </w:r>
      <w:r w:rsidR="007F4D68">
        <w:t>целевое</w:t>
      </w:r>
      <w:r w:rsidRPr="009B2242">
        <w:t xml:space="preserve"> использование </w:t>
      </w:r>
      <w:r w:rsidR="007F4D68">
        <w:t>финансовых средств межбюджетных трансфертов</w:t>
      </w:r>
      <w:r w:rsidRPr="009B2242">
        <w:t>. Нарушения в 201</w:t>
      </w:r>
      <w:r w:rsidR="007F4D68">
        <w:t>7</w:t>
      </w:r>
      <w:r>
        <w:t xml:space="preserve"> году не выявлены;</w:t>
      </w:r>
    </w:p>
    <w:p w:rsidR="009C6162" w:rsidRPr="00C16254" w:rsidRDefault="009C6162" w:rsidP="006769CA">
      <w:pPr>
        <w:ind w:firstLine="567"/>
        <w:jc w:val="both"/>
        <w:rPr>
          <w:i/>
        </w:rPr>
      </w:pPr>
      <w:r w:rsidRPr="006769CA">
        <w:rPr>
          <w:i/>
        </w:rPr>
        <w:t>в сведениях о проведении инвентаризации (таблица №6)</w:t>
      </w:r>
      <w:r w:rsidR="006769CA" w:rsidRPr="006769CA">
        <w:t xml:space="preserve"> </w:t>
      </w:r>
      <w:r w:rsidR="006769CA" w:rsidRPr="00C16254">
        <w:t>отражена информация о результатах, проведенн</w:t>
      </w:r>
      <w:r w:rsidR="006769CA">
        <w:t>ой</w:t>
      </w:r>
      <w:r w:rsidR="006769CA" w:rsidRPr="00C16254">
        <w:t xml:space="preserve"> в отчетном периоде инвентаризаци</w:t>
      </w:r>
      <w:r w:rsidR="006769CA">
        <w:t>и</w:t>
      </w:r>
      <w:r w:rsidR="006769CA" w:rsidRPr="00C16254">
        <w:t xml:space="preserve"> имущества и обязательств</w:t>
      </w:r>
      <w:r w:rsidR="006769CA">
        <w:t xml:space="preserve"> (при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="00BD1276">
        <w:t xml:space="preserve"> </w:t>
      </w:r>
      <w:r w:rsidR="006769CA">
        <w:t>(далее-годовая инвентаризация) таблица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ф.0503160 (Изменения Приказ Минфина РФ от 02.11.2017 №176н)</w:t>
      </w:r>
      <w:r w:rsidR="006769CA" w:rsidRPr="00C16254">
        <w:t>;</w:t>
      </w:r>
    </w:p>
    <w:p w:rsidR="009C6162" w:rsidRPr="00FE5A8E" w:rsidRDefault="009C6162" w:rsidP="009C6162">
      <w:pPr>
        <w:ind w:firstLine="567"/>
        <w:jc w:val="both"/>
      </w:pP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846F63">
        <w:t>содержится информация</w:t>
      </w:r>
      <w:r w:rsidR="00C75E89">
        <w:t>,</w:t>
      </w:r>
      <w:r w:rsidRPr="00846F63">
        <w:t xml:space="preserve"> характеризующая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>
        <w:t>;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="00C75E89">
        <w:rPr>
          <w:i/>
          <w:szCs w:val="28"/>
        </w:rPr>
        <w:t xml:space="preserve"> 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45140E">
        <w:rPr>
          <w:szCs w:val="28"/>
        </w:rPr>
        <w:t>Краснояр</w:t>
      </w:r>
      <w:r w:rsidRPr="00FD6C07">
        <w:rPr>
          <w:szCs w:val="28"/>
        </w:rPr>
        <w:t>ское</w:t>
      </w:r>
      <w:r w:rsidR="00BD1276">
        <w:rPr>
          <w:szCs w:val="28"/>
        </w:rPr>
        <w:t xml:space="preserve"> </w:t>
      </w:r>
      <w:r w:rsidRPr="00FD6C07">
        <w:rPr>
          <w:szCs w:val="28"/>
        </w:rPr>
        <w:t>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45140E" w:rsidRPr="00C861C9" w:rsidRDefault="009C6162" w:rsidP="0045140E">
      <w:pPr>
        <w:autoSpaceDE w:val="0"/>
        <w:autoSpaceDN w:val="0"/>
        <w:adjustRightInd w:val="0"/>
        <w:ind w:firstLine="540"/>
        <w:jc w:val="both"/>
        <w:outlineLvl w:val="2"/>
      </w:pPr>
      <w:r w:rsidRPr="00AE0C22">
        <w:rPr>
          <w:i/>
        </w:rPr>
        <w:t xml:space="preserve">форма № 0503162 (сведения о результатах деятельности) </w:t>
      </w:r>
      <w:r w:rsidR="0045140E" w:rsidRPr="00C861C9">
        <w:t>Согласно п.161 Инструкция №191н</w:t>
      </w:r>
      <w:r w:rsidR="0045140E">
        <w:t xml:space="preserve">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программам), в разрезе плановых и фактических показателей в натуральном и стоимостном выражении. </w:t>
      </w:r>
      <w:r w:rsidR="0045140E" w:rsidRPr="004F0AA3">
        <w:t>Плановые показатели результативности деятельности сельского поселения никаким нормативным правовым актом не устанавливались.</w:t>
      </w:r>
      <w:r w:rsidR="0045140E">
        <w:t xml:space="preserve"> 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</w:t>
      </w:r>
      <w:r w:rsidR="0045140E" w:rsidRPr="000A4547">
        <w:t>если субъекту бюджетной отчетности не установлены в соответствующем порядке показатели результативности деятельности, то отчет по форме 0503162 не составляется</w:t>
      </w:r>
      <w:r w:rsidR="0045140E" w:rsidRPr="00C861C9">
        <w:t xml:space="preserve">, </w:t>
      </w:r>
      <w:r w:rsidR="0045140E">
        <w:t xml:space="preserve">а информация </w:t>
      </w:r>
      <w:r w:rsidR="0045140E" w:rsidRPr="00C861C9">
        <w:t>о результатах деятельности раскрывается в текстовой части раздела 2 Пояснительной записки</w:t>
      </w:r>
      <w:r w:rsidR="0045140E">
        <w:t xml:space="preserve">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 xml:space="preserve">сведениях об изменениях бюджетной росписи главного распорядителя средств бюджета (ф. 0503163) </w:t>
      </w:r>
      <w:r>
        <w:rPr>
          <w:rFonts w:eastAsiaTheme="minorHAnsi"/>
          <w:lang w:eastAsia="en-US"/>
        </w:rPr>
        <w:t>отражены</w:t>
      </w:r>
      <w:r w:rsidRPr="006A04F9">
        <w:rPr>
          <w:rFonts w:eastAsiaTheme="minorHAnsi"/>
          <w:lang w:eastAsia="en-US"/>
        </w:rPr>
        <w:t xml:space="preserve"> утвержденные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="0045140E">
        <w:rPr>
          <w:rFonts w:eastAsiaTheme="minorHAnsi"/>
          <w:lang w:eastAsia="en-US"/>
        </w:rPr>
        <w:t>.</w:t>
      </w:r>
      <w:r w:rsidR="0045140E" w:rsidRPr="0045140E">
        <w:rPr>
          <w:rFonts w:eastAsiaTheme="minorHAnsi"/>
          <w:lang w:eastAsia="en-US"/>
        </w:rPr>
        <w:t xml:space="preserve"> </w:t>
      </w:r>
      <w:r w:rsidR="0045140E">
        <w:rPr>
          <w:rFonts w:eastAsiaTheme="minorHAnsi"/>
          <w:lang w:eastAsia="en-US"/>
        </w:rPr>
        <w:t>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 w:rsidR="0045140E"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>
        <w:t xml:space="preserve">ой и кредиторской задолженности </w:t>
      </w:r>
      <w:r w:rsidRPr="00252C8E">
        <w:rPr>
          <w:szCs w:val="28"/>
        </w:rPr>
        <w:t>которые соответствуют данным главной книги на 01.01.201</w:t>
      </w:r>
      <w:r w:rsidR="001C77A5">
        <w:rPr>
          <w:szCs w:val="28"/>
        </w:rPr>
        <w:t>8</w:t>
      </w:r>
      <w:r w:rsidRPr="00252C8E">
        <w:rPr>
          <w:szCs w:val="28"/>
        </w:rPr>
        <w:t>г</w:t>
      </w:r>
      <w:r w:rsidRPr="00252C8E">
        <w:t>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lastRenderedPageBreak/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7254E8">
        <w:rPr>
          <w:rFonts w:eastAsiaTheme="minorHAnsi"/>
          <w:lang w:eastAsia="en-US"/>
        </w:rPr>
        <w:t>27,2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7254E8">
        <w:rPr>
          <w:rFonts w:eastAsiaTheme="minorHAnsi"/>
          <w:lang w:eastAsia="en-US"/>
        </w:rPr>
        <w:t>36,5</w:t>
      </w:r>
      <w:r w:rsidRPr="00BD1C5C">
        <w:rPr>
          <w:rFonts w:eastAsiaTheme="minorHAnsi"/>
          <w:lang w:eastAsia="en-US"/>
        </w:rPr>
        <w:t>тыс. руб.</w:t>
      </w:r>
      <w:r w:rsidR="00C75E89">
        <w:rPr>
          <w:rFonts w:eastAsiaTheme="minorHAnsi"/>
          <w:lang w:eastAsia="en-US"/>
        </w:rPr>
        <w:t xml:space="preserve"> З</w:t>
      </w:r>
      <w:r>
        <w:rPr>
          <w:rFonts w:eastAsiaTheme="minorHAnsi"/>
          <w:lang w:eastAsia="en-US"/>
        </w:rPr>
        <w:t>адолженность образовалась в связи с тем, что счета-фактуры за электроэнергию</w:t>
      </w:r>
      <w:r w:rsidR="007254E8">
        <w:rPr>
          <w:rFonts w:eastAsiaTheme="minorHAnsi"/>
          <w:lang w:eastAsia="en-US"/>
        </w:rPr>
        <w:t>,</w:t>
      </w:r>
      <w:r w:rsidR="007254E8" w:rsidRPr="007254E8">
        <w:rPr>
          <w:rFonts w:eastAsiaTheme="minorHAnsi"/>
          <w:lang w:eastAsia="en-US"/>
        </w:rPr>
        <w:t xml:space="preserve"> </w:t>
      </w:r>
      <w:r w:rsidR="007254E8" w:rsidRPr="005753C3">
        <w:rPr>
          <w:rFonts w:eastAsiaTheme="minorHAnsi"/>
          <w:lang w:eastAsia="en-US"/>
        </w:rPr>
        <w:t xml:space="preserve">газ, услуги связи были предоставлены </w:t>
      </w:r>
      <w:r>
        <w:rPr>
          <w:rFonts w:eastAsiaTheme="minorHAnsi"/>
          <w:lang w:eastAsia="en-US"/>
        </w:rPr>
        <w:t>в январе 201</w:t>
      </w:r>
      <w:r w:rsidR="00255A1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г.,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 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>
        <w:rPr>
          <w:rFonts w:eastAsiaTheme="minorHAnsi"/>
          <w:lang w:eastAsia="en-US"/>
        </w:rPr>
        <w:t>.</w:t>
      </w:r>
    </w:p>
    <w:p w:rsidR="006769CA" w:rsidRPr="006769CA" w:rsidRDefault="006769CA" w:rsidP="006769CA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  <w:r w:rsidRPr="00AE311D">
        <w:rPr>
          <w:i/>
        </w:rPr>
        <w:t>сведения о</w:t>
      </w:r>
      <w:r>
        <w:rPr>
          <w:i/>
        </w:rPr>
        <w:t xml:space="preserve"> неисполнении бюджетных обязательств</w:t>
      </w:r>
      <w:r w:rsidRPr="00AE311D">
        <w:rPr>
          <w:i/>
        </w:rPr>
        <w:t xml:space="preserve"> (ф. 050317</w:t>
      </w:r>
      <w:r>
        <w:rPr>
          <w:i/>
        </w:rPr>
        <w:t>5</w:t>
      </w:r>
      <w:r w:rsidRPr="00AE311D">
        <w:rPr>
          <w:i/>
        </w:rPr>
        <w:t xml:space="preserve">) </w:t>
      </w:r>
      <w:r w:rsidRPr="00AE311D">
        <w:t xml:space="preserve">– </w:t>
      </w:r>
      <w:r w:rsidRPr="001008F2">
        <w:t>представленный</w:t>
      </w:r>
      <w:r>
        <w:t xml:space="preserve"> отчет </w:t>
      </w:r>
      <w:r w:rsidRPr="001008F2">
        <w:t>в составе годовой бюджетной отчетности соответствует</w:t>
      </w:r>
      <w:r w:rsidR="00F5188C">
        <w:t xml:space="preserve"> </w:t>
      </w:r>
      <w:r w:rsidRPr="001008F2">
        <w:t>п.</w:t>
      </w:r>
      <w:r>
        <w:t>70.2</w:t>
      </w:r>
      <w:r w:rsidRPr="001008F2">
        <w:t xml:space="preserve"> Инструкции 191н</w:t>
      </w:r>
      <w:r>
        <w:t>, неисполнение по бюджетным обязательствам составило 63,6тыс.рублей. К</w:t>
      </w:r>
      <w:r w:rsidRPr="006240A5">
        <w:t>онтрольные соотношения</w:t>
      </w:r>
      <w:r>
        <w:t xml:space="preserve"> между показателями </w:t>
      </w:r>
      <w:r w:rsidRPr="002E42B2">
        <w:t>Отчет о бюджетных обязательствах (ф.0503128) и сведения о неисполнении бюджетных обязательств (ф. 0503175)соблюдены.</w:t>
      </w: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7254E8">
        <w:t>605,1</w:t>
      </w:r>
      <w:r w:rsidRPr="00ED3EDC">
        <w:t>тыс.рублей.</w:t>
      </w:r>
    </w:p>
    <w:p w:rsidR="009C6162" w:rsidRPr="00761AF5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Pr="00F07F1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7254E8">
        <w:rPr>
          <w:shd w:val="clear" w:color="auto" w:fill="FEFFFE"/>
          <w:lang w:bidi="he-IL"/>
        </w:rPr>
        <w:t>Краснояр</w:t>
      </w:r>
      <w:r w:rsidR="00F01016" w:rsidRPr="00761AF5">
        <w:rPr>
          <w:shd w:val="clear" w:color="auto" w:fill="FEFFFE"/>
          <w:lang w:bidi="he-IL"/>
        </w:rPr>
        <w:t>ского</w:t>
      </w:r>
      <w:r w:rsidR="007254E8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7254E8">
        <w:t>7</w:t>
      </w:r>
      <w:r w:rsidR="00956A2A" w:rsidRPr="00F07F1A">
        <w:t>год установлено,  что:</w:t>
      </w:r>
    </w:p>
    <w:p w:rsidR="00956A2A" w:rsidRPr="00F07F1A" w:rsidRDefault="00C75E89" w:rsidP="00956A2A">
      <w:pPr>
        <w:ind w:firstLine="540"/>
        <w:jc w:val="both"/>
      </w:pPr>
      <w:r>
        <w:t xml:space="preserve">- плановые </w:t>
      </w:r>
      <w:r w:rsidR="00956A2A" w:rsidRPr="00F07F1A">
        <w:t xml:space="preserve">показатели, отраженные в отчете, соответствуют  уточненным  плановым показателям, утвержденным  решением  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(2</w:t>
      </w:r>
      <w:r w:rsidR="00AD7E60">
        <w:t>8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7254E8">
        <w:t>3299,9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28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7254E8">
        <w:t>33</w:t>
      </w:r>
      <w:r w:rsidR="00956A2A" w:rsidRPr="00F07F1A">
        <w:t xml:space="preserve">  составил </w:t>
      </w:r>
      <w:r w:rsidR="007254E8">
        <w:t>3600,2</w:t>
      </w:r>
      <w:r w:rsidR="00956A2A" w:rsidRPr="00F07F1A">
        <w:t xml:space="preserve">тыс. руб. </w:t>
      </w:r>
    </w:p>
    <w:p w:rsidR="00956A2A" w:rsidRDefault="00EE4C37" w:rsidP="00956A2A">
      <w:pPr>
        <w:ind w:firstLine="540"/>
        <w:jc w:val="both"/>
      </w:pPr>
      <w:r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7254E8">
        <w:t>3662,9</w:t>
      </w:r>
      <w:r w:rsidR="008E3DE7">
        <w:t>тыс.</w:t>
      </w:r>
      <w:r w:rsidR="00956A2A" w:rsidRPr="00F07F1A">
        <w:t xml:space="preserve">руб.  или на  </w:t>
      </w:r>
      <w:r w:rsidR="007254E8">
        <w:t>101,7</w:t>
      </w:r>
      <w:r w:rsidR="00956A2A" w:rsidRPr="00F07F1A">
        <w:t xml:space="preserve"> %  от объема  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7254E8">
        <w:t>3819,3</w:t>
      </w:r>
      <w:r w:rsidR="00956A2A" w:rsidRPr="00F07F1A">
        <w:t xml:space="preserve"> тыс. руб., исполнение бюджета сельского поселения составило </w:t>
      </w:r>
      <w:r w:rsidR="007254E8">
        <w:t>3464,0</w:t>
      </w:r>
      <w:r w:rsidR="00956A2A" w:rsidRPr="00F07F1A">
        <w:t xml:space="preserve"> тыс. руб., или </w:t>
      </w:r>
      <w:r w:rsidR="007254E8">
        <w:t>90,7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</w:t>
      </w:r>
      <w:r w:rsidR="000539C2">
        <w:t>Инструкция № 191н)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7254E8" w:rsidRDefault="006769CA" w:rsidP="007254E8">
      <w:pPr>
        <w:ind w:firstLine="567"/>
        <w:jc w:val="both"/>
        <w:rPr>
          <w:szCs w:val="28"/>
        </w:rPr>
      </w:pPr>
      <w:r w:rsidRPr="00F07F1A">
        <w:rPr>
          <w:szCs w:val="28"/>
        </w:rPr>
        <w:t xml:space="preserve">текстовая часть пояснительной записки не отвечает требованиям п.152 </w:t>
      </w:r>
      <w:r w:rsidR="007254E8" w:rsidRPr="00F07F1A">
        <w:rPr>
          <w:szCs w:val="28"/>
        </w:rPr>
        <w:t>и не раскрывает информацию о формах бюджетной отчетности не имеющих показателей в финансовом году.</w:t>
      </w:r>
    </w:p>
    <w:p w:rsidR="007254E8" w:rsidRDefault="007254E8" w:rsidP="007254E8">
      <w:pPr>
        <w:ind w:firstLine="567"/>
        <w:jc w:val="both"/>
        <w:rPr>
          <w:szCs w:val="28"/>
        </w:rPr>
      </w:pPr>
      <w:r w:rsidRPr="00C279E8">
        <w:rPr>
          <w:szCs w:val="28"/>
        </w:rPr>
        <w:t xml:space="preserve">таблица № 3 «Сведения об исполнении текстовых статей закона (решений) о бюджете» не отвечает требованиям п.155 </w:t>
      </w:r>
      <w:r>
        <w:t>вышеназванной Инструкции</w:t>
      </w:r>
      <w:r w:rsidRPr="00C279E8">
        <w:t>.</w:t>
      </w:r>
    </w:p>
    <w:p w:rsidR="007254E8" w:rsidRDefault="006E7C4B" w:rsidP="007254E8">
      <w:pPr>
        <w:jc w:val="both"/>
      </w:pPr>
      <w:r>
        <w:t xml:space="preserve">        </w:t>
      </w:r>
      <w:r w:rsidR="007254E8" w:rsidRPr="00CA74D1">
        <w:t>в</w:t>
      </w:r>
      <w:r w:rsidR="007254E8" w:rsidRPr="00CA74D1">
        <w:rPr>
          <w:i/>
        </w:rPr>
        <w:t xml:space="preserve"> сведениях о результатах деятельности (ф. 0503162</w:t>
      </w:r>
      <w:r w:rsidR="007254E8">
        <w:rPr>
          <w:i/>
        </w:rPr>
        <w:t>)</w:t>
      </w:r>
      <w:r w:rsidR="007254E8" w:rsidRPr="00CA74D1">
        <w:rPr>
          <w:rFonts w:eastAsiaTheme="minorHAnsi"/>
          <w:lang w:eastAsia="en-US"/>
        </w:rPr>
        <w:t xml:space="preserve"> в текстовой части пояснительной записки </w:t>
      </w:r>
      <w:r w:rsidR="007254E8" w:rsidRPr="00CA74D1">
        <w:t>информация о результатах деятельности не раскрыта.</w:t>
      </w:r>
    </w:p>
    <w:p w:rsidR="003F019F" w:rsidRDefault="003F019F" w:rsidP="00956A2A">
      <w:pPr>
        <w:ind w:firstLine="540"/>
        <w:jc w:val="center"/>
        <w:rPr>
          <w:b/>
          <w:i/>
        </w:rPr>
      </w:pPr>
    </w:p>
    <w:p w:rsidR="00EA14CD" w:rsidRDefault="00EA14CD" w:rsidP="00956A2A">
      <w:pPr>
        <w:ind w:firstLine="540"/>
        <w:jc w:val="center"/>
        <w:rPr>
          <w:b/>
          <w:i/>
        </w:rPr>
      </w:pPr>
    </w:p>
    <w:p w:rsidR="00EA14CD" w:rsidRDefault="00EA14CD" w:rsidP="00956A2A">
      <w:pPr>
        <w:ind w:firstLine="540"/>
        <w:jc w:val="center"/>
        <w:rPr>
          <w:b/>
          <w:i/>
        </w:rPr>
      </w:pPr>
    </w:p>
    <w:p w:rsidR="00956A2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7254E8" w:rsidRDefault="007254E8" w:rsidP="00956A2A">
      <w:pPr>
        <w:ind w:firstLine="540"/>
        <w:jc w:val="center"/>
        <w:rPr>
          <w:b/>
          <w:i/>
        </w:rPr>
      </w:pPr>
    </w:p>
    <w:p w:rsidR="007254E8" w:rsidRDefault="007254E8" w:rsidP="007254E8">
      <w:pPr>
        <w:ind w:firstLine="540"/>
        <w:jc w:val="both"/>
        <w:rPr>
          <w:b/>
          <w:i/>
        </w:rPr>
      </w:pPr>
      <w:r>
        <w:t>1.</w:t>
      </w:r>
      <w:r w:rsidRPr="008733F7">
        <w:t>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</w:t>
      </w:r>
      <w:r>
        <w:t xml:space="preserve"> </w:t>
      </w:r>
      <w:r w:rsidRPr="008733F7">
        <w:t>ожидаемого исполнения бюджета.</w:t>
      </w:r>
    </w:p>
    <w:p w:rsidR="006A1C3E" w:rsidRDefault="007254E8" w:rsidP="006A1C3E">
      <w:pPr>
        <w:ind w:firstLine="540"/>
        <w:jc w:val="both"/>
      </w:pPr>
      <w:r>
        <w:t>2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203BFC" w:rsidRPr="009A4A69" w:rsidRDefault="007254E8" w:rsidP="006E7C4B">
      <w:pPr>
        <w:ind w:firstLine="540"/>
        <w:jc w:val="both"/>
      </w:pPr>
      <w:r w:rsidRPr="006E7C4B">
        <w:t>3.</w:t>
      </w:r>
      <w:r w:rsidR="00203BFC" w:rsidRPr="006E7C4B">
        <w:t>Г</w:t>
      </w:r>
      <w:r w:rsidR="00203BFC" w:rsidRPr="009A4A69">
        <w:t>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</w:t>
      </w:r>
      <w:r w:rsidR="006A1B5F">
        <w:t xml:space="preserve"> </w:t>
      </w:r>
      <w:r w:rsidR="00203BFC" w:rsidRPr="009A4A69">
        <w:t>следующим счетам: 1503.1 «Бюджетные ассигнования текущего финансового года»</w:t>
      </w:r>
      <w:r w:rsidR="0045140E">
        <w:t xml:space="preserve"> </w:t>
      </w:r>
      <w:r w:rsidR="0045140E" w:rsidRPr="00053B8C">
        <w:t>1501.1 «Лимиты бюджетных обязатель</w:t>
      </w:r>
      <w:r w:rsidR="0045140E">
        <w:t>ств текущего финансового года»</w:t>
      </w:r>
      <w:r w:rsidR="00203BFC" w:rsidRPr="009A4A69">
        <w:t>.</w:t>
      </w:r>
    </w:p>
    <w:p w:rsidR="00367E5E" w:rsidRDefault="00367E5E" w:rsidP="00367E5E">
      <w:pPr>
        <w:ind w:firstLine="540"/>
        <w:jc w:val="both"/>
      </w:pPr>
      <w:r>
        <w:lastRenderedPageBreak/>
        <w:t>4.При составлении и внесении изменений в «Решение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EE4C37" w:rsidRDefault="00EE4C37" w:rsidP="00956A2A">
      <w:pPr>
        <w:jc w:val="both"/>
        <w:rPr>
          <w:highlight w:val="lightGray"/>
        </w:rPr>
      </w:pPr>
    </w:p>
    <w:sectPr w:rsidR="00EE4C37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E1" w:rsidRDefault="00A02DE1" w:rsidP="008933E7">
      <w:r>
        <w:separator/>
      </w:r>
    </w:p>
  </w:endnote>
  <w:endnote w:type="continuationSeparator" w:id="0">
    <w:p w:rsidR="00A02DE1" w:rsidRDefault="00A02DE1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3F3935" w:rsidRDefault="003F39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935" w:rsidRDefault="003F39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E1" w:rsidRDefault="00A02DE1" w:rsidP="008933E7">
      <w:r>
        <w:separator/>
      </w:r>
    </w:p>
  </w:footnote>
  <w:footnote w:type="continuationSeparator" w:id="0">
    <w:p w:rsidR="00A02DE1" w:rsidRDefault="00A02DE1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41C5"/>
    <w:multiLevelType w:val="hybridMultilevel"/>
    <w:tmpl w:val="5C42C7C6"/>
    <w:lvl w:ilvl="0" w:tplc="B6E27C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5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6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10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6C39"/>
    <w:rsid w:val="000232D1"/>
    <w:rsid w:val="000236D8"/>
    <w:rsid w:val="000237BB"/>
    <w:rsid w:val="00027AB8"/>
    <w:rsid w:val="00030DB3"/>
    <w:rsid w:val="00033151"/>
    <w:rsid w:val="000336C1"/>
    <w:rsid w:val="000368DC"/>
    <w:rsid w:val="00042654"/>
    <w:rsid w:val="000426A9"/>
    <w:rsid w:val="00042C66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4618"/>
    <w:rsid w:val="0006598B"/>
    <w:rsid w:val="00065AC0"/>
    <w:rsid w:val="0007316E"/>
    <w:rsid w:val="00073ACA"/>
    <w:rsid w:val="00075C0C"/>
    <w:rsid w:val="000763BE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5178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5B39"/>
    <w:rsid w:val="000C0FE5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4C1A"/>
    <w:rsid w:val="000D60C4"/>
    <w:rsid w:val="000D6B8F"/>
    <w:rsid w:val="000D6C49"/>
    <w:rsid w:val="000E0BE0"/>
    <w:rsid w:val="000E22B0"/>
    <w:rsid w:val="000E3556"/>
    <w:rsid w:val="000E4EA7"/>
    <w:rsid w:val="000E5BA6"/>
    <w:rsid w:val="000E6F1E"/>
    <w:rsid w:val="000E77A7"/>
    <w:rsid w:val="000F3C22"/>
    <w:rsid w:val="000F509D"/>
    <w:rsid w:val="000F5CF2"/>
    <w:rsid w:val="001024CA"/>
    <w:rsid w:val="001039FC"/>
    <w:rsid w:val="00105DEA"/>
    <w:rsid w:val="00106B28"/>
    <w:rsid w:val="00110803"/>
    <w:rsid w:val="00110DEE"/>
    <w:rsid w:val="00112F9F"/>
    <w:rsid w:val="00115315"/>
    <w:rsid w:val="0011548F"/>
    <w:rsid w:val="00116BC9"/>
    <w:rsid w:val="001231C0"/>
    <w:rsid w:val="00125304"/>
    <w:rsid w:val="001265E0"/>
    <w:rsid w:val="001337DF"/>
    <w:rsid w:val="00134724"/>
    <w:rsid w:val="0013542E"/>
    <w:rsid w:val="0014049A"/>
    <w:rsid w:val="0014068C"/>
    <w:rsid w:val="0014149D"/>
    <w:rsid w:val="00145C93"/>
    <w:rsid w:val="00147CD0"/>
    <w:rsid w:val="00151640"/>
    <w:rsid w:val="00151E49"/>
    <w:rsid w:val="0015360C"/>
    <w:rsid w:val="00153E22"/>
    <w:rsid w:val="00154B34"/>
    <w:rsid w:val="00154FB0"/>
    <w:rsid w:val="00160AB0"/>
    <w:rsid w:val="00160B9D"/>
    <w:rsid w:val="00160E49"/>
    <w:rsid w:val="00161333"/>
    <w:rsid w:val="00163B32"/>
    <w:rsid w:val="00165554"/>
    <w:rsid w:val="00171490"/>
    <w:rsid w:val="00182DBE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09FF"/>
    <w:rsid w:val="001A27D0"/>
    <w:rsid w:val="001A31CE"/>
    <w:rsid w:val="001A352F"/>
    <w:rsid w:val="001A6AFA"/>
    <w:rsid w:val="001A7570"/>
    <w:rsid w:val="001B16D9"/>
    <w:rsid w:val="001B375A"/>
    <w:rsid w:val="001B3C26"/>
    <w:rsid w:val="001B5D60"/>
    <w:rsid w:val="001B6948"/>
    <w:rsid w:val="001B6B38"/>
    <w:rsid w:val="001B7C38"/>
    <w:rsid w:val="001C0D5B"/>
    <w:rsid w:val="001C4FCE"/>
    <w:rsid w:val="001C6581"/>
    <w:rsid w:val="001C77A5"/>
    <w:rsid w:val="001D2274"/>
    <w:rsid w:val="001D4E4A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1F71C1"/>
    <w:rsid w:val="00201C98"/>
    <w:rsid w:val="00203BFC"/>
    <w:rsid w:val="00207430"/>
    <w:rsid w:val="0021464C"/>
    <w:rsid w:val="002256C7"/>
    <w:rsid w:val="00225BCC"/>
    <w:rsid w:val="00225F94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6E86"/>
    <w:rsid w:val="0023793E"/>
    <w:rsid w:val="002416FF"/>
    <w:rsid w:val="00242D8B"/>
    <w:rsid w:val="0024356E"/>
    <w:rsid w:val="00244D0C"/>
    <w:rsid w:val="0024567B"/>
    <w:rsid w:val="00246D77"/>
    <w:rsid w:val="002472C1"/>
    <w:rsid w:val="00252C8E"/>
    <w:rsid w:val="00254BEE"/>
    <w:rsid w:val="00255A11"/>
    <w:rsid w:val="00261482"/>
    <w:rsid w:val="0026175B"/>
    <w:rsid w:val="00261C81"/>
    <w:rsid w:val="002700B4"/>
    <w:rsid w:val="002704CA"/>
    <w:rsid w:val="00270B6E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6990"/>
    <w:rsid w:val="00286D6B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4902"/>
    <w:rsid w:val="002B51D6"/>
    <w:rsid w:val="002B5C68"/>
    <w:rsid w:val="002B5CB8"/>
    <w:rsid w:val="002C53D8"/>
    <w:rsid w:val="002C58D0"/>
    <w:rsid w:val="002C701E"/>
    <w:rsid w:val="002C71AD"/>
    <w:rsid w:val="002D007D"/>
    <w:rsid w:val="002D1045"/>
    <w:rsid w:val="002D1209"/>
    <w:rsid w:val="002D1FD7"/>
    <w:rsid w:val="002D5980"/>
    <w:rsid w:val="002D6149"/>
    <w:rsid w:val="002D76C2"/>
    <w:rsid w:val="002E4A52"/>
    <w:rsid w:val="002E4B2D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0F14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B02"/>
    <w:rsid w:val="00356F3A"/>
    <w:rsid w:val="003639A4"/>
    <w:rsid w:val="00363C4B"/>
    <w:rsid w:val="00363CAB"/>
    <w:rsid w:val="00364422"/>
    <w:rsid w:val="00367E5E"/>
    <w:rsid w:val="003707D4"/>
    <w:rsid w:val="0037275F"/>
    <w:rsid w:val="003768D8"/>
    <w:rsid w:val="003770F6"/>
    <w:rsid w:val="0038008B"/>
    <w:rsid w:val="00380623"/>
    <w:rsid w:val="00382910"/>
    <w:rsid w:val="003873F5"/>
    <w:rsid w:val="00387B04"/>
    <w:rsid w:val="00393761"/>
    <w:rsid w:val="0039391E"/>
    <w:rsid w:val="00393A39"/>
    <w:rsid w:val="003962C6"/>
    <w:rsid w:val="003A5D03"/>
    <w:rsid w:val="003B0736"/>
    <w:rsid w:val="003B167E"/>
    <w:rsid w:val="003B2F8B"/>
    <w:rsid w:val="003B4AD6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935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11EC"/>
    <w:rsid w:val="00414AA6"/>
    <w:rsid w:val="004157F7"/>
    <w:rsid w:val="00417066"/>
    <w:rsid w:val="004174BC"/>
    <w:rsid w:val="00423FE7"/>
    <w:rsid w:val="00424660"/>
    <w:rsid w:val="00426589"/>
    <w:rsid w:val="00442ACB"/>
    <w:rsid w:val="00444300"/>
    <w:rsid w:val="0045140E"/>
    <w:rsid w:val="004516C7"/>
    <w:rsid w:val="00452BE4"/>
    <w:rsid w:val="00452F55"/>
    <w:rsid w:val="00453AA5"/>
    <w:rsid w:val="00454FCE"/>
    <w:rsid w:val="00455698"/>
    <w:rsid w:val="00455DFA"/>
    <w:rsid w:val="00456D7B"/>
    <w:rsid w:val="0045703D"/>
    <w:rsid w:val="0045756B"/>
    <w:rsid w:val="00457F02"/>
    <w:rsid w:val="00463EC0"/>
    <w:rsid w:val="00464646"/>
    <w:rsid w:val="00464D2F"/>
    <w:rsid w:val="004672EC"/>
    <w:rsid w:val="00467599"/>
    <w:rsid w:val="00470702"/>
    <w:rsid w:val="00472497"/>
    <w:rsid w:val="00473AF9"/>
    <w:rsid w:val="0048234F"/>
    <w:rsid w:val="00482A20"/>
    <w:rsid w:val="0048509E"/>
    <w:rsid w:val="004922E3"/>
    <w:rsid w:val="00492555"/>
    <w:rsid w:val="004A1C2F"/>
    <w:rsid w:val="004A273C"/>
    <w:rsid w:val="004A6990"/>
    <w:rsid w:val="004A7B57"/>
    <w:rsid w:val="004B01F9"/>
    <w:rsid w:val="004B0CD2"/>
    <w:rsid w:val="004B674D"/>
    <w:rsid w:val="004B6BAD"/>
    <w:rsid w:val="004C140D"/>
    <w:rsid w:val="004C2AB7"/>
    <w:rsid w:val="004C4F97"/>
    <w:rsid w:val="004C71C1"/>
    <w:rsid w:val="004C7DB6"/>
    <w:rsid w:val="004D3236"/>
    <w:rsid w:val="004D5692"/>
    <w:rsid w:val="004D592E"/>
    <w:rsid w:val="004E16C3"/>
    <w:rsid w:val="004F05C3"/>
    <w:rsid w:val="004F0E4E"/>
    <w:rsid w:val="004F0F37"/>
    <w:rsid w:val="004F1D35"/>
    <w:rsid w:val="004F5E43"/>
    <w:rsid w:val="004F6749"/>
    <w:rsid w:val="004F7725"/>
    <w:rsid w:val="0050288C"/>
    <w:rsid w:val="005032E8"/>
    <w:rsid w:val="00506688"/>
    <w:rsid w:val="00506BCD"/>
    <w:rsid w:val="00506CC1"/>
    <w:rsid w:val="00506E7B"/>
    <w:rsid w:val="00510E23"/>
    <w:rsid w:val="00511C4F"/>
    <w:rsid w:val="00514729"/>
    <w:rsid w:val="00520D5A"/>
    <w:rsid w:val="00521997"/>
    <w:rsid w:val="00525555"/>
    <w:rsid w:val="00525E44"/>
    <w:rsid w:val="00532928"/>
    <w:rsid w:val="00536742"/>
    <w:rsid w:val="0053755B"/>
    <w:rsid w:val="0053770E"/>
    <w:rsid w:val="005432BF"/>
    <w:rsid w:val="0054330C"/>
    <w:rsid w:val="005456C0"/>
    <w:rsid w:val="005458E3"/>
    <w:rsid w:val="00552D21"/>
    <w:rsid w:val="00553C1D"/>
    <w:rsid w:val="0055508A"/>
    <w:rsid w:val="00560946"/>
    <w:rsid w:val="00561208"/>
    <w:rsid w:val="0056171B"/>
    <w:rsid w:val="005628D6"/>
    <w:rsid w:val="00562A87"/>
    <w:rsid w:val="00564176"/>
    <w:rsid w:val="005643E1"/>
    <w:rsid w:val="005654FF"/>
    <w:rsid w:val="005678E2"/>
    <w:rsid w:val="00571F0B"/>
    <w:rsid w:val="00574C0F"/>
    <w:rsid w:val="005802CA"/>
    <w:rsid w:val="005819A9"/>
    <w:rsid w:val="00582537"/>
    <w:rsid w:val="00582F7C"/>
    <w:rsid w:val="005863C5"/>
    <w:rsid w:val="00592523"/>
    <w:rsid w:val="00595F99"/>
    <w:rsid w:val="00597559"/>
    <w:rsid w:val="00597B88"/>
    <w:rsid w:val="00597D7B"/>
    <w:rsid w:val="005A004C"/>
    <w:rsid w:val="005A3585"/>
    <w:rsid w:val="005A361E"/>
    <w:rsid w:val="005A549E"/>
    <w:rsid w:val="005A5885"/>
    <w:rsid w:val="005B38F0"/>
    <w:rsid w:val="005B570B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4BE1"/>
    <w:rsid w:val="005F767A"/>
    <w:rsid w:val="005F7EEF"/>
    <w:rsid w:val="00601FB2"/>
    <w:rsid w:val="0060562E"/>
    <w:rsid w:val="006111B9"/>
    <w:rsid w:val="00611AA6"/>
    <w:rsid w:val="006133D2"/>
    <w:rsid w:val="00616B36"/>
    <w:rsid w:val="00616D5A"/>
    <w:rsid w:val="00616DC1"/>
    <w:rsid w:val="0061722B"/>
    <w:rsid w:val="00617F0D"/>
    <w:rsid w:val="006200F4"/>
    <w:rsid w:val="006217AA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5F4C"/>
    <w:rsid w:val="00656132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69CA"/>
    <w:rsid w:val="006771B1"/>
    <w:rsid w:val="0067744C"/>
    <w:rsid w:val="00677ECE"/>
    <w:rsid w:val="00680AD8"/>
    <w:rsid w:val="00680D1B"/>
    <w:rsid w:val="00680E66"/>
    <w:rsid w:val="00684585"/>
    <w:rsid w:val="006919E6"/>
    <w:rsid w:val="0069495A"/>
    <w:rsid w:val="00694DD6"/>
    <w:rsid w:val="00695A5F"/>
    <w:rsid w:val="006A04F9"/>
    <w:rsid w:val="006A1B5F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C1B94"/>
    <w:rsid w:val="006C4E03"/>
    <w:rsid w:val="006C5248"/>
    <w:rsid w:val="006C604E"/>
    <w:rsid w:val="006D352D"/>
    <w:rsid w:val="006D5E12"/>
    <w:rsid w:val="006E1CF1"/>
    <w:rsid w:val="006E27E9"/>
    <w:rsid w:val="006E2E22"/>
    <w:rsid w:val="006E7C4B"/>
    <w:rsid w:val="006F0FF4"/>
    <w:rsid w:val="006F1878"/>
    <w:rsid w:val="006F260E"/>
    <w:rsid w:val="006F2D4C"/>
    <w:rsid w:val="006F3697"/>
    <w:rsid w:val="006F48D9"/>
    <w:rsid w:val="006F5726"/>
    <w:rsid w:val="00703EC0"/>
    <w:rsid w:val="007043BA"/>
    <w:rsid w:val="00710448"/>
    <w:rsid w:val="007117CC"/>
    <w:rsid w:val="00716B70"/>
    <w:rsid w:val="00717A9D"/>
    <w:rsid w:val="00722F60"/>
    <w:rsid w:val="00723F68"/>
    <w:rsid w:val="0072473C"/>
    <w:rsid w:val="007254E8"/>
    <w:rsid w:val="00725EA5"/>
    <w:rsid w:val="00726FAA"/>
    <w:rsid w:val="00732616"/>
    <w:rsid w:val="00733D08"/>
    <w:rsid w:val="00734082"/>
    <w:rsid w:val="00734BE2"/>
    <w:rsid w:val="007373AA"/>
    <w:rsid w:val="00737624"/>
    <w:rsid w:val="00740C77"/>
    <w:rsid w:val="00740C99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5C7A"/>
    <w:rsid w:val="007A0A37"/>
    <w:rsid w:val="007A2A81"/>
    <w:rsid w:val="007A307F"/>
    <w:rsid w:val="007A33E9"/>
    <w:rsid w:val="007A37E7"/>
    <w:rsid w:val="007A5376"/>
    <w:rsid w:val="007A7B15"/>
    <w:rsid w:val="007A7C0B"/>
    <w:rsid w:val="007B436D"/>
    <w:rsid w:val="007B5031"/>
    <w:rsid w:val="007B6EBD"/>
    <w:rsid w:val="007C17B8"/>
    <w:rsid w:val="007C1A56"/>
    <w:rsid w:val="007C1D95"/>
    <w:rsid w:val="007C3869"/>
    <w:rsid w:val="007C6213"/>
    <w:rsid w:val="007D2356"/>
    <w:rsid w:val="007D5968"/>
    <w:rsid w:val="007D7920"/>
    <w:rsid w:val="007E27A5"/>
    <w:rsid w:val="007E3BB5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56A2"/>
    <w:rsid w:val="00806357"/>
    <w:rsid w:val="00807961"/>
    <w:rsid w:val="008105AC"/>
    <w:rsid w:val="00815BA0"/>
    <w:rsid w:val="00816583"/>
    <w:rsid w:val="00821D2B"/>
    <w:rsid w:val="00823EB4"/>
    <w:rsid w:val="00825E9D"/>
    <w:rsid w:val="00826FC2"/>
    <w:rsid w:val="00830DE2"/>
    <w:rsid w:val="0083281B"/>
    <w:rsid w:val="00833D00"/>
    <w:rsid w:val="00841349"/>
    <w:rsid w:val="00841F08"/>
    <w:rsid w:val="00843A6A"/>
    <w:rsid w:val="00847086"/>
    <w:rsid w:val="00850497"/>
    <w:rsid w:val="00850BB7"/>
    <w:rsid w:val="00851F40"/>
    <w:rsid w:val="00854BE2"/>
    <w:rsid w:val="008574A8"/>
    <w:rsid w:val="00857773"/>
    <w:rsid w:val="008628AD"/>
    <w:rsid w:val="00863E5B"/>
    <w:rsid w:val="00867C54"/>
    <w:rsid w:val="00872940"/>
    <w:rsid w:val="00874EF5"/>
    <w:rsid w:val="008844F9"/>
    <w:rsid w:val="00884E1F"/>
    <w:rsid w:val="00885528"/>
    <w:rsid w:val="008864AC"/>
    <w:rsid w:val="00890CAF"/>
    <w:rsid w:val="0089143C"/>
    <w:rsid w:val="008933E7"/>
    <w:rsid w:val="00893DF3"/>
    <w:rsid w:val="0089706B"/>
    <w:rsid w:val="008978DD"/>
    <w:rsid w:val="00897F35"/>
    <w:rsid w:val="008A0A1F"/>
    <w:rsid w:val="008A19BC"/>
    <w:rsid w:val="008A3BF4"/>
    <w:rsid w:val="008A4E10"/>
    <w:rsid w:val="008A50D0"/>
    <w:rsid w:val="008A59C2"/>
    <w:rsid w:val="008A640C"/>
    <w:rsid w:val="008B0B4C"/>
    <w:rsid w:val="008B3E15"/>
    <w:rsid w:val="008B5931"/>
    <w:rsid w:val="008B7328"/>
    <w:rsid w:val="008B7C72"/>
    <w:rsid w:val="008C1C1F"/>
    <w:rsid w:val="008C2F8E"/>
    <w:rsid w:val="008C445D"/>
    <w:rsid w:val="008C6E5D"/>
    <w:rsid w:val="008D69FA"/>
    <w:rsid w:val="008D6CC6"/>
    <w:rsid w:val="008D7AB2"/>
    <w:rsid w:val="008E122C"/>
    <w:rsid w:val="008E1924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6C3"/>
    <w:rsid w:val="00916DB4"/>
    <w:rsid w:val="009171AD"/>
    <w:rsid w:val="00920CF8"/>
    <w:rsid w:val="00922908"/>
    <w:rsid w:val="00924D9A"/>
    <w:rsid w:val="00925C5E"/>
    <w:rsid w:val="0093013B"/>
    <w:rsid w:val="0093284C"/>
    <w:rsid w:val="009369D7"/>
    <w:rsid w:val="009374B2"/>
    <w:rsid w:val="00940B12"/>
    <w:rsid w:val="00942502"/>
    <w:rsid w:val="00944C85"/>
    <w:rsid w:val="00944D62"/>
    <w:rsid w:val="00945C7E"/>
    <w:rsid w:val="00945D33"/>
    <w:rsid w:val="00946250"/>
    <w:rsid w:val="00947CA9"/>
    <w:rsid w:val="00954591"/>
    <w:rsid w:val="00956172"/>
    <w:rsid w:val="00956405"/>
    <w:rsid w:val="00956A2A"/>
    <w:rsid w:val="009604D4"/>
    <w:rsid w:val="0096076E"/>
    <w:rsid w:val="009642BE"/>
    <w:rsid w:val="00966252"/>
    <w:rsid w:val="00966DE4"/>
    <w:rsid w:val="009701C5"/>
    <w:rsid w:val="0097041B"/>
    <w:rsid w:val="009722F7"/>
    <w:rsid w:val="0097759C"/>
    <w:rsid w:val="009801DC"/>
    <w:rsid w:val="009807C1"/>
    <w:rsid w:val="00984B13"/>
    <w:rsid w:val="009855E5"/>
    <w:rsid w:val="009861E2"/>
    <w:rsid w:val="009930CE"/>
    <w:rsid w:val="00996A80"/>
    <w:rsid w:val="009A212C"/>
    <w:rsid w:val="009B3101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E2222"/>
    <w:rsid w:val="009E5AD5"/>
    <w:rsid w:val="009E5B53"/>
    <w:rsid w:val="009E6806"/>
    <w:rsid w:val="009F03B8"/>
    <w:rsid w:val="009F0968"/>
    <w:rsid w:val="009F4A72"/>
    <w:rsid w:val="00A00831"/>
    <w:rsid w:val="00A01F61"/>
    <w:rsid w:val="00A02DE1"/>
    <w:rsid w:val="00A03BD5"/>
    <w:rsid w:val="00A063AB"/>
    <w:rsid w:val="00A1507D"/>
    <w:rsid w:val="00A150EC"/>
    <w:rsid w:val="00A1633D"/>
    <w:rsid w:val="00A2128F"/>
    <w:rsid w:val="00A21EF6"/>
    <w:rsid w:val="00A24E07"/>
    <w:rsid w:val="00A25CC6"/>
    <w:rsid w:val="00A2736D"/>
    <w:rsid w:val="00A27432"/>
    <w:rsid w:val="00A277CD"/>
    <w:rsid w:val="00A27F6F"/>
    <w:rsid w:val="00A3401C"/>
    <w:rsid w:val="00A344BC"/>
    <w:rsid w:val="00A3685C"/>
    <w:rsid w:val="00A37714"/>
    <w:rsid w:val="00A411E2"/>
    <w:rsid w:val="00A42C86"/>
    <w:rsid w:val="00A454BF"/>
    <w:rsid w:val="00A464C6"/>
    <w:rsid w:val="00A4747C"/>
    <w:rsid w:val="00A47820"/>
    <w:rsid w:val="00A51EA5"/>
    <w:rsid w:val="00A52C00"/>
    <w:rsid w:val="00A567EB"/>
    <w:rsid w:val="00A577BC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95AA2"/>
    <w:rsid w:val="00A96803"/>
    <w:rsid w:val="00AA19ED"/>
    <w:rsid w:val="00AA1DCB"/>
    <w:rsid w:val="00AA7834"/>
    <w:rsid w:val="00AB0B17"/>
    <w:rsid w:val="00AB232B"/>
    <w:rsid w:val="00AB28B3"/>
    <w:rsid w:val="00AB3AD7"/>
    <w:rsid w:val="00AB6EFE"/>
    <w:rsid w:val="00AC081F"/>
    <w:rsid w:val="00AC106A"/>
    <w:rsid w:val="00AC2151"/>
    <w:rsid w:val="00AC2B84"/>
    <w:rsid w:val="00AC3462"/>
    <w:rsid w:val="00AC3F77"/>
    <w:rsid w:val="00AC6F6B"/>
    <w:rsid w:val="00AC6F71"/>
    <w:rsid w:val="00AD1C2E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3735"/>
    <w:rsid w:val="00B10719"/>
    <w:rsid w:val="00B12661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7B57"/>
    <w:rsid w:val="00B3111E"/>
    <w:rsid w:val="00B3237C"/>
    <w:rsid w:val="00B34A64"/>
    <w:rsid w:val="00B352CB"/>
    <w:rsid w:val="00B4023F"/>
    <w:rsid w:val="00B429E3"/>
    <w:rsid w:val="00B445CE"/>
    <w:rsid w:val="00B4604A"/>
    <w:rsid w:val="00B46A6D"/>
    <w:rsid w:val="00B46B34"/>
    <w:rsid w:val="00B501D8"/>
    <w:rsid w:val="00B5777F"/>
    <w:rsid w:val="00B57C31"/>
    <w:rsid w:val="00B60222"/>
    <w:rsid w:val="00B62E56"/>
    <w:rsid w:val="00B65FBF"/>
    <w:rsid w:val="00B66914"/>
    <w:rsid w:val="00B71F57"/>
    <w:rsid w:val="00B76CC1"/>
    <w:rsid w:val="00B770F1"/>
    <w:rsid w:val="00B77EF1"/>
    <w:rsid w:val="00B81222"/>
    <w:rsid w:val="00B845DC"/>
    <w:rsid w:val="00B846D2"/>
    <w:rsid w:val="00B863BE"/>
    <w:rsid w:val="00B8798D"/>
    <w:rsid w:val="00B87D9F"/>
    <w:rsid w:val="00B929FC"/>
    <w:rsid w:val="00B93199"/>
    <w:rsid w:val="00B969B3"/>
    <w:rsid w:val="00BA616D"/>
    <w:rsid w:val="00BA6AB0"/>
    <w:rsid w:val="00BA6B8B"/>
    <w:rsid w:val="00BA7C99"/>
    <w:rsid w:val="00BB11CC"/>
    <w:rsid w:val="00BB3394"/>
    <w:rsid w:val="00BB573C"/>
    <w:rsid w:val="00BC0CCD"/>
    <w:rsid w:val="00BC346C"/>
    <w:rsid w:val="00BC3A1C"/>
    <w:rsid w:val="00BC78F7"/>
    <w:rsid w:val="00BC7CE4"/>
    <w:rsid w:val="00BD1276"/>
    <w:rsid w:val="00BD1C5C"/>
    <w:rsid w:val="00BD690F"/>
    <w:rsid w:val="00BE09DC"/>
    <w:rsid w:val="00BE0A4D"/>
    <w:rsid w:val="00BE1305"/>
    <w:rsid w:val="00BE5FE6"/>
    <w:rsid w:val="00BE68C6"/>
    <w:rsid w:val="00BE7773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5BA3"/>
    <w:rsid w:val="00C069B8"/>
    <w:rsid w:val="00C07AD8"/>
    <w:rsid w:val="00C16254"/>
    <w:rsid w:val="00C179EB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5E89"/>
    <w:rsid w:val="00C77791"/>
    <w:rsid w:val="00C80E6A"/>
    <w:rsid w:val="00C83BE0"/>
    <w:rsid w:val="00C85456"/>
    <w:rsid w:val="00C86DA9"/>
    <w:rsid w:val="00C907B4"/>
    <w:rsid w:val="00C972E6"/>
    <w:rsid w:val="00C97CF2"/>
    <w:rsid w:val="00CA14B8"/>
    <w:rsid w:val="00CA234A"/>
    <w:rsid w:val="00CA4F31"/>
    <w:rsid w:val="00CB0BEA"/>
    <w:rsid w:val="00CB2024"/>
    <w:rsid w:val="00CB23AC"/>
    <w:rsid w:val="00CB2741"/>
    <w:rsid w:val="00CB33B8"/>
    <w:rsid w:val="00CB3C3E"/>
    <w:rsid w:val="00CB4FD8"/>
    <w:rsid w:val="00CB52D8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10C16"/>
    <w:rsid w:val="00D12195"/>
    <w:rsid w:val="00D141D2"/>
    <w:rsid w:val="00D14999"/>
    <w:rsid w:val="00D154BB"/>
    <w:rsid w:val="00D21A35"/>
    <w:rsid w:val="00D236DD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101E"/>
    <w:rsid w:val="00D627FB"/>
    <w:rsid w:val="00D652B8"/>
    <w:rsid w:val="00D652C7"/>
    <w:rsid w:val="00D71214"/>
    <w:rsid w:val="00D712D3"/>
    <w:rsid w:val="00D724DC"/>
    <w:rsid w:val="00D73A92"/>
    <w:rsid w:val="00D77600"/>
    <w:rsid w:val="00D7765A"/>
    <w:rsid w:val="00D81221"/>
    <w:rsid w:val="00D83679"/>
    <w:rsid w:val="00D84972"/>
    <w:rsid w:val="00D865AF"/>
    <w:rsid w:val="00D86CFE"/>
    <w:rsid w:val="00D873B5"/>
    <w:rsid w:val="00D874E0"/>
    <w:rsid w:val="00D907C4"/>
    <w:rsid w:val="00D90993"/>
    <w:rsid w:val="00D96C9D"/>
    <w:rsid w:val="00DA1437"/>
    <w:rsid w:val="00DA1994"/>
    <w:rsid w:val="00DA289F"/>
    <w:rsid w:val="00DA34EA"/>
    <w:rsid w:val="00DA642C"/>
    <w:rsid w:val="00DA7714"/>
    <w:rsid w:val="00DB259A"/>
    <w:rsid w:val="00DB6402"/>
    <w:rsid w:val="00DB70E0"/>
    <w:rsid w:val="00DB7D94"/>
    <w:rsid w:val="00DD3AA0"/>
    <w:rsid w:val="00DD3C10"/>
    <w:rsid w:val="00DD49A1"/>
    <w:rsid w:val="00DD4CB2"/>
    <w:rsid w:val="00DD6362"/>
    <w:rsid w:val="00DD785C"/>
    <w:rsid w:val="00DE27DE"/>
    <w:rsid w:val="00DE2DB3"/>
    <w:rsid w:val="00DE41D1"/>
    <w:rsid w:val="00DF3E1F"/>
    <w:rsid w:val="00DF56CC"/>
    <w:rsid w:val="00DF787D"/>
    <w:rsid w:val="00E0009E"/>
    <w:rsid w:val="00E007BF"/>
    <w:rsid w:val="00E02AC9"/>
    <w:rsid w:val="00E03F0C"/>
    <w:rsid w:val="00E06866"/>
    <w:rsid w:val="00E07EFC"/>
    <w:rsid w:val="00E132F8"/>
    <w:rsid w:val="00E146F6"/>
    <w:rsid w:val="00E151AB"/>
    <w:rsid w:val="00E224CB"/>
    <w:rsid w:val="00E23081"/>
    <w:rsid w:val="00E243AF"/>
    <w:rsid w:val="00E317FA"/>
    <w:rsid w:val="00E32497"/>
    <w:rsid w:val="00E34814"/>
    <w:rsid w:val="00E36247"/>
    <w:rsid w:val="00E372E7"/>
    <w:rsid w:val="00E4172A"/>
    <w:rsid w:val="00E41EAC"/>
    <w:rsid w:val="00E433BE"/>
    <w:rsid w:val="00E479BD"/>
    <w:rsid w:val="00E52441"/>
    <w:rsid w:val="00E54999"/>
    <w:rsid w:val="00E54A63"/>
    <w:rsid w:val="00E60A4C"/>
    <w:rsid w:val="00E60E9A"/>
    <w:rsid w:val="00E62C35"/>
    <w:rsid w:val="00E649FB"/>
    <w:rsid w:val="00E71EFF"/>
    <w:rsid w:val="00E73850"/>
    <w:rsid w:val="00E74B51"/>
    <w:rsid w:val="00E7598F"/>
    <w:rsid w:val="00E768FC"/>
    <w:rsid w:val="00E80C63"/>
    <w:rsid w:val="00E810C3"/>
    <w:rsid w:val="00E8158A"/>
    <w:rsid w:val="00E827F3"/>
    <w:rsid w:val="00E8505B"/>
    <w:rsid w:val="00E9428A"/>
    <w:rsid w:val="00E94C34"/>
    <w:rsid w:val="00E954C5"/>
    <w:rsid w:val="00E97409"/>
    <w:rsid w:val="00EA14CD"/>
    <w:rsid w:val="00EA293E"/>
    <w:rsid w:val="00EA2E9C"/>
    <w:rsid w:val="00EA40AD"/>
    <w:rsid w:val="00EA5288"/>
    <w:rsid w:val="00EA5499"/>
    <w:rsid w:val="00EA69A9"/>
    <w:rsid w:val="00EB31CC"/>
    <w:rsid w:val="00EB5426"/>
    <w:rsid w:val="00EB601A"/>
    <w:rsid w:val="00EC2737"/>
    <w:rsid w:val="00EC5C15"/>
    <w:rsid w:val="00EC5DEF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38F6"/>
    <w:rsid w:val="00EE4C37"/>
    <w:rsid w:val="00EE4E43"/>
    <w:rsid w:val="00EE60EF"/>
    <w:rsid w:val="00EF0B2D"/>
    <w:rsid w:val="00EF1283"/>
    <w:rsid w:val="00EF1813"/>
    <w:rsid w:val="00EF3312"/>
    <w:rsid w:val="00EF55E0"/>
    <w:rsid w:val="00EF64D4"/>
    <w:rsid w:val="00EF698E"/>
    <w:rsid w:val="00F01016"/>
    <w:rsid w:val="00F03EDF"/>
    <w:rsid w:val="00F0753B"/>
    <w:rsid w:val="00F150EE"/>
    <w:rsid w:val="00F2203D"/>
    <w:rsid w:val="00F229F5"/>
    <w:rsid w:val="00F22AFF"/>
    <w:rsid w:val="00F25195"/>
    <w:rsid w:val="00F308BE"/>
    <w:rsid w:val="00F3233F"/>
    <w:rsid w:val="00F34C16"/>
    <w:rsid w:val="00F364D5"/>
    <w:rsid w:val="00F44DCF"/>
    <w:rsid w:val="00F47108"/>
    <w:rsid w:val="00F50015"/>
    <w:rsid w:val="00F5096A"/>
    <w:rsid w:val="00F5188C"/>
    <w:rsid w:val="00F5263F"/>
    <w:rsid w:val="00F54E98"/>
    <w:rsid w:val="00F579A4"/>
    <w:rsid w:val="00F65FE7"/>
    <w:rsid w:val="00F67D3A"/>
    <w:rsid w:val="00F73EC6"/>
    <w:rsid w:val="00F75198"/>
    <w:rsid w:val="00F7529A"/>
    <w:rsid w:val="00F76D24"/>
    <w:rsid w:val="00F77F19"/>
    <w:rsid w:val="00F806C5"/>
    <w:rsid w:val="00F81815"/>
    <w:rsid w:val="00F83DDF"/>
    <w:rsid w:val="00F869F2"/>
    <w:rsid w:val="00F90334"/>
    <w:rsid w:val="00F94126"/>
    <w:rsid w:val="00F96AF2"/>
    <w:rsid w:val="00F96FF9"/>
    <w:rsid w:val="00FA0654"/>
    <w:rsid w:val="00FA1336"/>
    <w:rsid w:val="00FA232A"/>
    <w:rsid w:val="00FA32F8"/>
    <w:rsid w:val="00FA5779"/>
    <w:rsid w:val="00FA6429"/>
    <w:rsid w:val="00FB2E8F"/>
    <w:rsid w:val="00FB4C89"/>
    <w:rsid w:val="00FB758B"/>
    <w:rsid w:val="00FC0ABF"/>
    <w:rsid w:val="00FC0FC2"/>
    <w:rsid w:val="00FC17E7"/>
    <w:rsid w:val="00FC41E3"/>
    <w:rsid w:val="00FC45ED"/>
    <w:rsid w:val="00FC5908"/>
    <w:rsid w:val="00FC5FE0"/>
    <w:rsid w:val="00FD46CD"/>
    <w:rsid w:val="00FD487F"/>
    <w:rsid w:val="00FD50B9"/>
    <w:rsid w:val="00FD653F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8A426-2B00-4C21-B9EA-5C17080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AC3C-6BBD-4DC8-A80E-350CD23C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2018-02-15T11:15:00Z</cp:lastPrinted>
  <dcterms:created xsi:type="dcterms:W3CDTF">2018-04-18T11:36:00Z</dcterms:created>
  <dcterms:modified xsi:type="dcterms:W3CDTF">2018-04-18T11:36:00Z</dcterms:modified>
</cp:coreProperties>
</file>